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2" w:type="dxa"/>
        <w:tblLook w:val="04A0" w:firstRow="1" w:lastRow="0" w:firstColumn="1" w:lastColumn="0" w:noHBand="0" w:noVBand="1"/>
      </w:tblPr>
      <w:tblGrid>
        <w:gridCol w:w="2327"/>
        <w:gridCol w:w="8015"/>
      </w:tblGrid>
      <w:tr w:rsidR="00236ADE" w:rsidRPr="00901D11" w:rsidTr="00B11656">
        <w:trPr>
          <w:trHeight w:val="1160"/>
        </w:trPr>
        <w:tc>
          <w:tcPr>
            <w:tcW w:w="2327" w:type="dxa"/>
            <w:vMerge w:val="restart"/>
            <w:tcBorders>
              <w:top w:val="nil"/>
              <w:left w:val="nil"/>
              <w:bottom w:val="nil"/>
              <w:right w:val="single" w:sz="4" w:space="0" w:color="auto"/>
            </w:tcBorders>
            <w:vAlign w:val="center"/>
          </w:tcPr>
          <w:p w:rsidR="00236ADE" w:rsidRPr="00901D11" w:rsidRDefault="008F3FF4" w:rsidP="008F3FF4">
            <w:pPr>
              <w:ind w:left="-142"/>
              <w:jc w:val="center"/>
              <w:rPr>
                <w:rFonts w:ascii="Arial" w:hAnsi="Arial" w:cs="Arial"/>
                <w:b/>
                <w:sz w:val="24"/>
                <w:szCs w:val="24"/>
              </w:rPr>
            </w:pPr>
            <w:bookmarkStart w:id="0" w:name="_GoBack"/>
            <w:bookmarkEnd w:id="0"/>
            <w:r w:rsidRPr="00901D11">
              <w:rPr>
                <w:rFonts w:ascii="Arial" w:hAnsi="Arial" w:cs="Arial"/>
                <w:b/>
                <w:sz w:val="24"/>
                <w:szCs w:val="24"/>
              </w:rPr>
              <w:tab/>
            </w:r>
            <w:r w:rsidRPr="00901D11">
              <w:rPr>
                <w:rFonts w:ascii="Arial" w:hAnsi="Arial" w:cs="Arial"/>
                <w:noProof/>
                <w:sz w:val="24"/>
                <w:szCs w:val="24"/>
              </w:rPr>
              <w:drawing>
                <wp:inline distT="0" distB="0" distL="0" distR="0" wp14:anchorId="21C49E7E" wp14:editId="0F01151A">
                  <wp:extent cx="1266825" cy="970915"/>
                  <wp:effectExtent l="0" t="0" r="9525" b="635"/>
                  <wp:docPr id="27" name="Picture 27" descr="http://branchchristianschool.org.uk/wpimages/wpee1c1ac7_05_06.jpg">
                    <a:hlinkClick xmlns:a="http://schemas.openxmlformats.org/drawingml/2006/main" r:id="rId8" tgtFrame="_blank"/>
                  </wp:docPr>
                  <wp:cNvGraphicFramePr/>
                  <a:graphic xmlns:a="http://schemas.openxmlformats.org/drawingml/2006/main">
                    <a:graphicData uri="http://schemas.openxmlformats.org/drawingml/2006/picture">
                      <pic:pic xmlns:pic="http://schemas.openxmlformats.org/drawingml/2006/picture">
                        <pic:nvPicPr>
                          <pic:cNvPr id="27" name="Picture 27" descr="http://branchchristianschool.org.uk/wpimages/wpee1c1ac7_05_06.jpg">
                            <a:hlinkClick r:id="rId8" tgtFrame="_blank"/>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970915"/>
                          </a:xfrm>
                          <a:prstGeom prst="rect">
                            <a:avLst/>
                          </a:prstGeom>
                          <a:noFill/>
                          <a:ln>
                            <a:noFill/>
                          </a:ln>
                        </pic:spPr>
                      </pic:pic>
                    </a:graphicData>
                  </a:graphic>
                </wp:inline>
              </w:drawing>
            </w:r>
          </w:p>
        </w:tc>
        <w:tc>
          <w:tcPr>
            <w:tcW w:w="8015" w:type="dxa"/>
            <w:tcBorders>
              <w:left w:val="single" w:sz="4" w:space="0" w:color="auto"/>
            </w:tcBorders>
          </w:tcPr>
          <w:p w:rsidR="00236ADE" w:rsidRPr="00901D11" w:rsidRDefault="00236ADE" w:rsidP="00232690">
            <w:pPr>
              <w:jc w:val="both"/>
              <w:rPr>
                <w:rFonts w:ascii="Arial" w:hAnsi="Arial" w:cs="Arial"/>
                <w:b/>
                <w:sz w:val="24"/>
                <w:szCs w:val="24"/>
              </w:rPr>
            </w:pPr>
            <w:r w:rsidRPr="00901D11">
              <w:rPr>
                <w:rFonts w:ascii="Arial" w:hAnsi="Arial" w:cs="Arial"/>
                <w:b/>
                <w:sz w:val="24"/>
                <w:szCs w:val="24"/>
              </w:rPr>
              <w:t xml:space="preserve">BCS Policy: </w:t>
            </w:r>
          </w:p>
          <w:p w:rsidR="00236ADE" w:rsidRPr="00901D11" w:rsidRDefault="00901D11" w:rsidP="00232690">
            <w:pPr>
              <w:jc w:val="both"/>
              <w:rPr>
                <w:rFonts w:ascii="Arial" w:hAnsi="Arial" w:cs="Arial"/>
                <w:b/>
                <w:sz w:val="24"/>
                <w:szCs w:val="24"/>
              </w:rPr>
            </w:pPr>
            <w:r w:rsidRPr="00DF5469">
              <w:rPr>
                <w:rFonts w:ascii="Arial" w:hAnsi="Arial" w:cs="Arial"/>
                <w:b/>
                <w:sz w:val="40"/>
                <w:szCs w:val="24"/>
              </w:rPr>
              <w:t>Special Educational Needs &amp; Disability (SEND)</w:t>
            </w:r>
          </w:p>
        </w:tc>
      </w:tr>
      <w:tr w:rsidR="00232690" w:rsidRPr="00901D11" w:rsidTr="00393D19">
        <w:trPr>
          <w:trHeight w:val="70"/>
        </w:trPr>
        <w:tc>
          <w:tcPr>
            <w:tcW w:w="2327" w:type="dxa"/>
            <w:vMerge/>
            <w:tcBorders>
              <w:top w:val="nil"/>
              <w:left w:val="nil"/>
              <w:bottom w:val="nil"/>
              <w:right w:val="single" w:sz="4" w:space="0" w:color="auto"/>
            </w:tcBorders>
          </w:tcPr>
          <w:p w:rsidR="00232690" w:rsidRPr="00901D11" w:rsidRDefault="00232690" w:rsidP="00232690">
            <w:pPr>
              <w:jc w:val="both"/>
              <w:rPr>
                <w:rFonts w:ascii="Arial" w:hAnsi="Arial" w:cs="Arial"/>
                <w:b/>
                <w:sz w:val="24"/>
                <w:szCs w:val="24"/>
                <w:u w:val="single"/>
              </w:rPr>
            </w:pPr>
          </w:p>
        </w:tc>
        <w:tc>
          <w:tcPr>
            <w:tcW w:w="8015" w:type="dxa"/>
            <w:tcBorders>
              <w:left w:val="single" w:sz="4" w:space="0" w:color="auto"/>
            </w:tcBorders>
          </w:tcPr>
          <w:p w:rsidR="00232690" w:rsidRPr="00901D11" w:rsidRDefault="00232690" w:rsidP="002B6792">
            <w:pPr>
              <w:jc w:val="both"/>
              <w:rPr>
                <w:rFonts w:ascii="Arial" w:hAnsi="Arial" w:cs="Arial"/>
                <w:b/>
                <w:sz w:val="24"/>
                <w:szCs w:val="24"/>
              </w:rPr>
            </w:pPr>
            <w:r w:rsidRPr="00901D11">
              <w:rPr>
                <w:rFonts w:ascii="Arial" w:hAnsi="Arial" w:cs="Arial"/>
                <w:b/>
                <w:sz w:val="24"/>
                <w:szCs w:val="24"/>
              </w:rPr>
              <w:t xml:space="preserve">Date:  </w:t>
            </w:r>
            <w:r w:rsidR="002B6792" w:rsidRPr="00901D11">
              <w:rPr>
                <w:rFonts w:ascii="Arial" w:hAnsi="Arial" w:cs="Arial"/>
                <w:sz w:val="24"/>
                <w:szCs w:val="24"/>
              </w:rPr>
              <w:t>November 2018</w:t>
            </w:r>
          </w:p>
        </w:tc>
      </w:tr>
    </w:tbl>
    <w:p w:rsidR="002F7FB4" w:rsidRPr="00901D11" w:rsidRDefault="002F7FB4" w:rsidP="00232690">
      <w:pPr>
        <w:spacing w:after="0"/>
        <w:jc w:val="both"/>
        <w:rPr>
          <w:rFonts w:ascii="Arial" w:hAnsi="Arial" w:cs="Arial"/>
          <w:b/>
          <w:sz w:val="24"/>
          <w:szCs w:val="24"/>
          <w:u w:val="single"/>
        </w:rPr>
      </w:pPr>
    </w:p>
    <w:p w:rsidR="00901D11" w:rsidRPr="00901D11" w:rsidRDefault="00901D11" w:rsidP="00901D11">
      <w:pPr>
        <w:rPr>
          <w:rFonts w:ascii="Arial" w:hAnsi="Arial" w:cs="Arial"/>
          <w:b/>
          <w:sz w:val="24"/>
          <w:szCs w:val="24"/>
        </w:rPr>
      </w:pPr>
    </w:p>
    <w:p w:rsidR="00901D11" w:rsidRPr="00901D11" w:rsidRDefault="004472DE" w:rsidP="00901D11">
      <w:pPr>
        <w:pStyle w:val="Heading1"/>
        <w:spacing w:after="120"/>
        <w:jc w:val="both"/>
        <w:rPr>
          <w:rFonts w:ascii="Arial" w:hAnsi="Arial" w:cs="Arial"/>
          <w:sz w:val="24"/>
          <w:szCs w:val="24"/>
          <w:u w:val="single"/>
        </w:rPr>
      </w:pPr>
      <w:r>
        <w:rPr>
          <w:rFonts w:ascii="Arial" w:hAnsi="Arial" w:cs="Arial"/>
          <w:sz w:val="24"/>
          <w:szCs w:val="24"/>
          <w:u w:val="single"/>
        </w:rPr>
        <w:t>PRINCIPLES AND OBJECTIVES</w:t>
      </w:r>
    </w:p>
    <w:p w:rsidR="00901D11" w:rsidRPr="004472DE" w:rsidRDefault="00901D11" w:rsidP="00901D11">
      <w:pPr>
        <w:pStyle w:val="BodyText2"/>
        <w:tabs>
          <w:tab w:val="num" w:pos="426"/>
        </w:tabs>
        <w:spacing w:before="100" w:beforeAutospacing="1" w:after="100" w:afterAutospacing="1" w:line="240" w:lineRule="auto"/>
        <w:jc w:val="both"/>
        <w:rPr>
          <w:rFonts w:ascii="Arial" w:hAnsi="Arial" w:cs="Arial"/>
          <w:i/>
          <w:sz w:val="24"/>
          <w:szCs w:val="24"/>
        </w:rPr>
      </w:pPr>
      <w:r w:rsidRPr="00901D11">
        <w:rPr>
          <w:rFonts w:ascii="Arial" w:hAnsi="Arial" w:cs="Arial"/>
          <w:color w:val="000000" w:themeColor="text1"/>
          <w:sz w:val="24"/>
          <w:szCs w:val="24"/>
        </w:rPr>
        <w:t>The Branch Christian School (BCS) has regard to the definition of SEND stated in the 2014 SEND Code of Practice: “</w:t>
      </w:r>
      <w:r w:rsidRPr="004472DE">
        <w:rPr>
          <w:rFonts w:ascii="Arial" w:hAnsi="Arial" w:cs="Arial"/>
          <w:i/>
          <w:color w:val="000000" w:themeColor="text1"/>
          <w:sz w:val="24"/>
          <w:szCs w:val="24"/>
        </w:rPr>
        <w:t xml:space="preserve">A person has </w:t>
      </w:r>
      <w:r w:rsidRPr="004472DE">
        <w:rPr>
          <w:rFonts w:ascii="Arial" w:hAnsi="Arial" w:cs="Arial"/>
          <w:i/>
          <w:sz w:val="24"/>
          <w:szCs w:val="24"/>
        </w:rPr>
        <w:t>SEND if they have a learning difficulty or disability which calls for special educational provision to be made for him or her. At compulsory school age this means that he or she has a significantly greater difficulty in learning than the majority of others the same age, or has a disability which prevents or hinders him or her from making use of facilities of a kind generally provided for others of the same age in mainstream schools.”</w:t>
      </w:r>
    </w:p>
    <w:p w:rsidR="00901D11" w:rsidRPr="00901D11" w:rsidRDefault="004472DE" w:rsidP="00901D11">
      <w:pPr>
        <w:pStyle w:val="BodyText2"/>
        <w:spacing w:before="240"/>
        <w:jc w:val="both"/>
        <w:rPr>
          <w:rFonts w:ascii="Arial" w:hAnsi="Arial" w:cs="Arial"/>
          <w:sz w:val="24"/>
          <w:szCs w:val="24"/>
        </w:rPr>
      </w:pPr>
      <w:r>
        <w:rPr>
          <w:rFonts w:ascii="Arial" w:hAnsi="Arial" w:cs="Arial"/>
          <w:sz w:val="24"/>
          <w:szCs w:val="24"/>
        </w:rPr>
        <w:br/>
      </w:r>
      <w:r w:rsidR="00901D11" w:rsidRPr="00901D11">
        <w:rPr>
          <w:rFonts w:ascii="Arial" w:hAnsi="Arial" w:cs="Arial"/>
          <w:sz w:val="24"/>
          <w:szCs w:val="24"/>
        </w:rPr>
        <w:t xml:space="preserve">Children have a </w:t>
      </w:r>
      <w:r w:rsidR="00901D11" w:rsidRPr="00901D11">
        <w:rPr>
          <w:rFonts w:ascii="Arial" w:hAnsi="Arial" w:cs="Arial"/>
          <w:i/>
          <w:sz w:val="24"/>
          <w:szCs w:val="24"/>
        </w:rPr>
        <w:t>learning difficulty</w:t>
      </w:r>
      <w:r w:rsidR="00901D11" w:rsidRPr="00901D11">
        <w:rPr>
          <w:rFonts w:ascii="Arial" w:hAnsi="Arial" w:cs="Arial"/>
          <w:sz w:val="24"/>
          <w:szCs w:val="24"/>
        </w:rPr>
        <w:t xml:space="preserve"> if they:</w:t>
      </w:r>
    </w:p>
    <w:p w:rsidR="00901D11" w:rsidRPr="00901D11" w:rsidRDefault="006F3CD5" w:rsidP="00901D11">
      <w:pPr>
        <w:pStyle w:val="BodyText2"/>
        <w:numPr>
          <w:ilvl w:val="0"/>
          <w:numId w:val="11"/>
        </w:numPr>
        <w:spacing w:before="240" w:after="0" w:line="240" w:lineRule="auto"/>
        <w:jc w:val="both"/>
        <w:rPr>
          <w:rFonts w:ascii="Arial" w:hAnsi="Arial" w:cs="Arial"/>
          <w:sz w:val="24"/>
          <w:szCs w:val="24"/>
        </w:rPr>
      </w:pPr>
      <w:r>
        <w:rPr>
          <w:rFonts w:ascii="Arial" w:hAnsi="Arial" w:cs="Arial"/>
          <w:sz w:val="24"/>
          <w:szCs w:val="24"/>
        </w:rPr>
        <w:t>H</w:t>
      </w:r>
      <w:r w:rsidR="00901D11" w:rsidRPr="00901D11">
        <w:rPr>
          <w:rFonts w:ascii="Arial" w:hAnsi="Arial" w:cs="Arial"/>
          <w:sz w:val="24"/>
          <w:szCs w:val="24"/>
        </w:rPr>
        <w:t>ave a significantly greater difficulty in learning than the majority of children of the same age; or</w:t>
      </w:r>
    </w:p>
    <w:p w:rsidR="00901D11" w:rsidRPr="00901D11" w:rsidRDefault="006F3CD5" w:rsidP="00901D11">
      <w:pPr>
        <w:numPr>
          <w:ilvl w:val="0"/>
          <w:numId w:val="11"/>
        </w:numPr>
        <w:spacing w:before="240" w:after="0" w:line="240" w:lineRule="auto"/>
        <w:jc w:val="both"/>
        <w:rPr>
          <w:rFonts w:ascii="Arial" w:hAnsi="Arial" w:cs="Arial"/>
          <w:sz w:val="24"/>
          <w:szCs w:val="24"/>
        </w:rPr>
      </w:pPr>
      <w:r>
        <w:rPr>
          <w:rFonts w:ascii="Arial" w:hAnsi="Arial" w:cs="Arial"/>
          <w:sz w:val="24"/>
          <w:szCs w:val="24"/>
        </w:rPr>
        <w:t>H</w:t>
      </w:r>
      <w:r w:rsidR="00901D11" w:rsidRPr="00901D11">
        <w:rPr>
          <w:rFonts w:ascii="Arial" w:hAnsi="Arial" w:cs="Arial"/>
          <w:sz w:val="24"/>
          <w:szCs w:val="24"/>
        </w:rPr>
        <w:t>ave a disability which prevents or hinders the child from making use of educational facilities of a kind generally provided for children of the same age in schools</w:t>
      </w:r>
    </w:p>
    <w:p w:rsidR="00901D11" w:rsidRPr="00901D11" w:rsidRDefault="006F3CD5" w:rsidP="00901D11">
      <w:pPr>
        <w:numPr>
          <w:ilvl w:val="0"/>
          <w:numId w:val="11"/>
        </w:numPr>
        <w:spacing w:before="240" w:after="0" w:line="240" w:lineRule="auto"/>
        <w:jc w:val="both"/>
        <w:rPr>
          <w:rFonts w:ascii="Arial" w:hAnsi="Arial" w:cs="Arial"/>
          <w:sz w:val="24"/>
          <w:szCs w:val="24"/>
        </w:rPr>
      </w:pPr>
      <w:r>
        <w:rPr>
          <w:rFonts w:ascii="Arial" w:hAnsi="Arial" w:cs="Arial"/>
          <w:sz w:val="24"/>
          <w:szCs w:val="24"/>
        </w:rPr>
        <w:t>A</w:t>
      </w:r>
      <w:r w:rsidR="00901D11" w:rsidRPr="00901D11">
        <w:rPr>
          <w:rFonts w:ascii="Arial" w:hAnsi="Arial" w:cs="Arial"/>
          <w:sz w:val="24"/>
          <w:szCs w:val="24"/>
        </w:rPr>
        <w:t>re under compulsory school age and fall within the definition at a) or b) above or would do so if special e</w:t>
      </w:r>
      <w:r w:rsidR="004472DE">
        <w:rPr>
          <w:rFonts w:ascii="Arial" w:hAnsi="Arial" w:cs="Arial"/>
          <w:sz w:val="24"/>
          <w:szCs w:val="24"/>
        </w:rPr>
        <w:t>ducation was not made for them.</w:t>
      </w:r>
    </w:p>
    <w:p w:rsidR="00901D11" w:rsidRPr="00901D11" w:rsidRDefault="00901D11" w:rsidP="00901D11">
      <w:pPr>
        <w:pStyle w:val="NormalWeb"/>
        <w:shd w:val="clear" w:color="auto" w:fill="FFFFFF"/>
        <w:spacing w:before="0" w:beforeAutospacing="0" w:after="0" w:afterAutospacing="0" w:line="336" w:lineRule="atLeast"/>
        <w:jc w:val="both"/>
        <w:rPr>
          <w:rFonts w:ascii="Arial" w:hAnsi="Arial" w:cs="Arial"/>
          <w:color w:val="000000"/>
        </w:rPr>
      </w:pPr>
    </w:p>
    <w:p w:rsidR="00901D11" w:rsidRPr="00901D11" w:rsidRDefault="00901D11" w:rsidP="00901D11">
      <w:pPr>
        <w:pStyle w:val="NormalWeb"/>
        <w:shd w:val="clear" w:color="auto" w:fill="FFFFFF"/>
        <w:spacing w:before="0" w:beforeAutospacing="0" w:after="0" w:afterAutospacing="0"/>
        <w:jc w:val="both"/>
        <w:rPr>
          <w:rFonts w:ascii="Arial" w:hAnsi="Arial" w:cs="Arial"/>
          <w:color w:val="000000"/>
        </w:rPr>
      </w:pPr>
      <w:r w:rsidRPr="00901D11">
        <w:rPr>
          <w:rFonts w:ascii="Arial" w:hAnsi="Arial" w:cs="Arial"/>
          <w:color w:val="000000"/>
        </w:rPr>
        <w:t xml:space="preserve">A </w:t>
      </w:r>
      <w:r w:rsidRPr="00901D11">
        <w:rPr>
          <w:rFonts w:ascii="Arial" w:hAnsi="Arial" w:cs="Arial"/>
          <w:i/>
          <w:color w:val="000000"/>
        </w:rPr>
        <w:t>disability</w:t>
      </w:r>
      <w:r w:rsidRPr="00901D11">
        <w:rPr>
          <w:rFonts w:ascii="Arial" w:hAnsi="Arial" w:cs="Arial"/>
          <w:color w:val="000000"/>
        </w:rPr>
        <w:t xml:space="preserve"> is described in law (the Equality Act 2010) as </w:t>
      </w:r>
      <w:r w:rsidRPr="004472DE">
        <w:rPr>
          <w:rFonts w:ascii="Arial" w:hAnsi="Arial" w:cs="Arial"/>
          <w:i/>
          <w:color w:val="000000"/>
        </w:rPr>
        <w:t>'a physical or mental impairment which has a long-term and substantial adverse effect on a person's ability to carry out normal day-to-day activities</w:t>
      </w:r>
      <w:r w:rsidRPr="00901D11">
        <w:rPr>
          <w:rFonts w:ascii="Arial" w:hAnsi="Arial" w:cs="Arial"/>
          <w:color w:val="000000"/>
        </w:rPr>
        <w:t>.' Not all children and young people with a disability have SEN</w:t>
      </w:r>
      <w:r w:rsidR="004472DE">
        <w:rPr>
          <w:rFonts w:ascii="Arial" w:hAnsi="Arial" w:cs="Arial"/>
          <w:color w:val="000000"/>
        </w:rPr>
        <w:t>,</w:t>
      </w:r>
      <w:r w:rsidRPr="00901D11">
        <w:rPr>
          <w:rFonts w:ascii="Arial" w:hAnsi="Arial" w:cs="Arial"/>
          <w:color w:val="000000"/>
        </w:rPr>
        <w:t xml:space="preserve"> but often there is an overlap.</w:t>
      </w:r>
    </w:p>
    <w:p w:rsidR="00901D11" w:rsidRPr="00901D11" w:rsidRDefault="004472DE" w:rsidP="00901D11">
      <w:pPr>
        <w:spacing w:before="240"/>
        <w:jc w:val="both"/>
        <w:rPr>
          <w:rFonts w:ascii="Arial" w:hAnsi="Arial" w:cs="Arial"/>
          <w:sz w:val="24"/>
          <w:szCs w:val="24"/>
        </w:rPr>
      </w:pPr>
      <w:r>
        <w:rPr>
          <w:rFonts w:ascii="Arial" w:hAnsi="Arial" w:cs="Arial"/>
          <w:sz w:val="24"/>
          <w:szCs w:val="24"/>
        </w:rPr>
        <w:t>Students</w:t>
      </w:r>
      <w:r w:rsidR="00901D11" w:rsidRPr="00901D11">
        <w:rPr>
          <w:rFonts w:ascii="Arial" w:hAnsi="Arial" w:cs="Arial"/>
          <w:sz w:val="24"/>
          <w:szCs w:val="24"/>
        </w:rPr>
        <w:t xml:space="preserve"> must not be regarded as having a learning difficulty solely because the language or form of language of their home is different from the language in which they will be taught.</w:t>
      </w:r>
    </w:p>
    <w:p w:rsidR="00901D11" w:rsidRPr="00901D11" w:rsidRDefault="00901D11" w:rsidP="00901D11">
      <w:pPr>
        <w:spacing w:before="240"/>
        <w:jc w:val="both"/>
        <w:rPr>
          <w:rFonts w:ascii="Arial" w:hAnsi="Arial" w:cs="Arial"/>
          <w:b/>
          <w:sz w:val="24"/>
          <w:szCs w:val="24"/>
        </w:rPr>
      </w:pPr>
      <w:r w:rsidRPr="00901D11">
        <w:rPr>
          <w:rFonts w:ascii="Arial" w:hAnsi="Arial" w:cs="Arial"/>
          <w:b/>
          <w:i/>
          <w:sz w:val="24"/>
          <w:szCs w:val="24"/>
        </w:rPr>
        <w:br/>
        <w:t>Special educational provision</w:t>
      </w:r>
      <w:r w:rsidRPr="00901D11">
        <w:rPr>
          <w:rFonts w:ascii="Arial" w:hAnsi="Arial" w:cs="Arial"/>
          <w:b/>
          <w:sz w:val="24"/>
          <w:szCs w:val="24"/>
        </w:rPr>
        <w:t xml:space="preserve"> means:</w:t>
      </w:r>
    </w:p>
    <w:p w:rsidR="00901D11" w:rsidRPr="00901D11" w:rsidRDefault="006F3CD5" w:rsidP="00901D11">
      <w:pPr>
        <w:numPr>
          <w:ilvl w:val="0"/>
          <w:numId w:val="12"/>
        </w:numPr>
        <w:spacing w:before="240" w:after="0" w:line="240" w:lineRule="auto"/>
        <w:jc w:val="both"/>
        <w:rPr>
          <w:rFonts w:ascii="Arial" w:hAnsi="Arial" w:cs="Arial"/>
          <w:sz w:val="24"/>
          <w:szCs w:val="24"/>
        </w:rPr>
      </w:pPr>
      <w:r w:rsidRPr="00901D11">
        <w:rPr>
          <w:rFonts w:ascii="Arial" w:hAnsi="Arial" w:cs="Arial"/>
          <w:sz w:val="24"/>
          <w:szCs w:val="24"/>
        </w:rPr>
        <w:t>For</w:t>
      </w:r>
      <w:r w:rsidR="00901D11" w:rsidRPr="00901D11">
        <w:rPr>
          <w:rFonts w:ascii="Arial" w:hAnsi="Arial" w:cs="Arial"/>
          <w:sz w:val="24"/>
          <w:szCs w:val="24"/>
        </w:rPr>
        <w:t xml:space="preserve"> children of </w:t>
      </w:r>
      <w:r w:rsidR="004472DE">
        <w:rPr>
          <w:rFonts w:ascii="Arial" w:hAnsi="Arial" w:cs="Arial"/>
          <w:sz w:val="24"/>
          <w:szCs w:val="24"/>
        </w:rPr>
        <w:t>2</w:t>
      </w:r>
      <w:r w:rsidR="00901D11" w:rsidRPr="00901D11">
        <w:rPr>
          <w:rFonts w:ascii="Arial" w:hAnsi="Arial" w:cs="Arial"/>
          <w:sz w:val="24"/>
          <w:szCs w:val="24"/>
        </w:rPr>
        <w:t xml:space="preserve"> or over, educational provision which is additional to, or otherwise different from, the educational provision</w:t>
      </w:r>
      <w:r w:rsidR="004472DE">
        <w:rPr>
          <w:rFonts w:ascii="Arial" w:hAnsi="Arial" w:cs="Arial"/>
          <w:sz w:val="24"/>
          <w:szCs w:val="24"/>
        </w:rPr>
        <w:t>,</w:t>
      </w:r>
      <w:r w:rsidR="00901D11" w:rsidRPr="00901D11">
        <w:rPr>
          <w:rFonts w:ascii="Arial" w:hAnsi="Arial" w:cs="Arial"/>
          <w:sz w:val="24"/>
          <w:szCs w:val="24"/>
        </w:rPr>
        <w:t xml:space="preserve"> made generally for children of their age in schools maintained by the LEA, other than special schools, in the area</w:t>
      </w:r>
      <w:r w:rsidR="00901D11">
        <w:rPr>
          <w:rFonts w:ascii="Arial" w:hAnsi="Arial" w:cs="Arial"/>
          <w:sz w:val="24"/>
          <w:szCs w:val="24"/>
        </w:rPr>
        <w:t>.</w:t>
      </w:r>
    </w:p>
    <w:p w:rsidR="00901D11" w:rsidRPr="00901D11" w:rsidRDefault="006F3CD5" w:rsidP="00901D11">
      <w:pPr>
        <w:numPr>
          <w:ilvl w:val="0"/>
          <w:numId w:val="12"/>
        </w:numPr>
        <w:spacing w:before="240" w:after="0" w:line="240" w:lineRule="auto"/>
        <w:jc w:val="both"/>
        <w:rPr>
          <w:rFonts w:ascii="Arial" w:hAnsi="Arial" w:cs="Arial"/>
          <w:sz w:val="24"/>
          <w:szCs w:val="24"/>
        </w:rPr>
      </w:pPr>
      <w:r w:rsidRPr="00901D11">
        <w:rPr>
          <w:rFonts w:ascii="Arial" w:hAnsi="Arial" w:cs="Arial"/>
          <w:sz w:val="24"/>
          <w:szCs w:val="24"/>
        </w:rPr>
        <w:t>For</w:t>
      </w:r>
      <w:r w:rsidR="00901D11" w:rsidRPr="00901D11">
        <w:rPr>
          <w:rFonts w:ascii="Arial" w:hAnsi="Arial" w:cs="Arial"/>
          <w:sz w:val="24"/>
          <w:szCs w:val="24"/>
        </w:rPr>
        <w:t xml:space="preserve"> children under </w:t>
      </w:r>
      <w:r w:rsidR="004472DE">
        <w:rPr>
          <w:rFonts w:ascii="Arial" w:hAnsi="Arial" w:cs="Arial"/>
          <w:sz w:val="24"/>
          <w:szCs w:val="24"/>
        </w:rPr>
        <w:t>2</w:t>
      </w:r>
      <w:r w:rsidR="00901D11" w:rsidRPr="00901D11">
        <w:rPr>
          <w:rFonts w:ascii="Arial" w:hAnsi="Arial" w:cs="Arial"/>
          <w:sz w:val="24"/>
          <w:szCs w:val="24"/>
        </w:rPr>
        <w:t>, educational provision of any kind.</w:t>
      </w:r>
    </w:p>
    <w:p w:rsidR="00901D11" w:rsidRPr="00901D11" w:rsidRDefault="003F4D10"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lastRenderedPageBreak/>
        <w:t>The BCS</w:t>
      </w:r>
      <w:r w:rsidR="00901D11" w:rsidRPr="00901D11">
        <w:rPr>
          <w:rFonts w:ascii="Arial" w:hAnsi="Arial" w:cs="Arial"/>
          <w:sz w:val="24"/>
          <w:szCs w:val="24"/>
        </w:rPr>
        <w:t xml:space="preserve"> endeavour</w:t>
      </w:r>
      <w:r>
        <w:rPr>
          <w:rFonts w:ascii="Arial" w:hAnsi="Arial" w:cs="Arial"/>
          <w:sz w:val="24"/>
          <w:szCs w:val="24"/>
        </w:rPr>
        <w:t>s</w:t>
      </w:r>
      <w:r w:rsidR="00901D11" w:rsidRPr="00901D11">
        <w:rPr>
          <w:rFonts w:ascii="Arial" w:hAnsi="Arial" w:cs="Arial"/>
          <w:sz w:val="24"/>
          <w:szCs w:val="24"/>
        </w:rPr>
        <w:t xml:space="preserve"> to monitor all </w:t>
      </w:r>
      <w:r w:rsidR="00901D11">
        <w:rPr>
          <w:rFonts w:ascii="Arial" w:hAnsi="Arial" w:cs="Arial"/>
          <w:sz w:val="24"/>
          <w:szCs w:val="24"/>
        </w:rPr>
        <w:t>student</w:t>
      </w:r>
      <w:r w:rsidR="00901D11" w:rsidRPr="00901D11">
        <w:rPr>
          <w:rFonts w:ascii="Arial" w:hAnsi="Arial" w:cs="Arial"/>
          <w:sz w:val="24"/>
          <w:szCs w:val="24"/>
        </w:rPr>
        <w:t>s who are not making adequate progress in the four broad areas specified in the SEND Code of Practice i.e. communication and interaction needs, cognition and learning difficulties, social, emotional and mental health difficulties, and sensory and</w:t>
      </w:r>
      <w:r w:rsidR="00901D11">
        <w:rPr>
          <w:rFonts w:ascii="Arial" w:hAnsi="Arial" w:cs="Arial"/>
          <w:sz w:val="24"/>
          <w:szCs w:val="24"/>
        </w:rPr>
        <w:t xml:space="preserve"> </w:t>
      </w:r>
      <w:r w:rsidR="00901D11" w:rsidRPr="00901D11">
        <w:rPr>
          <w:rFonts w:ascii="Arial" w:hAnsi="Arial" w:cs="Arial"/>
          <w:sz w:val="24"/>
          <w:szCs w:val="24"/>
        </w:rPr>
        <w:t>/</w:t>
      </w:r>
      <w:r w:rsidR="00901D11">
        <w:rPr>
          <w:rFonts w:ascii="Arial" w:hAnsi="Arial" w:cs="Arial"/>
          <w:sz w:val="24"/>
          <w:szCs w:val="24"/>
        </w:rPr>
        <w:t xml:space="preserve"> </w:t>
      </w:r>
      <w:r w:rsidR="00901D11" w:rsidRPr="00901D11">
        <w:rPr>
          <w:rFonts w:ascii="Arial" w:hAnsi="Arial" w:cs="Arial"/>
          <w:sz w:val="24"/>
          <w:szCs w:val="24"/>
        </w:rPr>
        <w:t>or physical development.</w:t>
      </w:r>
    </w:p>
    <w:p w:rsidR="00901D11" w:rsidRPr="00901D11" w:rsidRDefault="003F4D10"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The School works</w:t>
      </w:r>
      <w:r w:rsidR="00901D11" w:rsidRPr="00901D11">
        <w:rPr>
          <w:rFonts w:ascii="Arial" w:hAnsi="Arial" w:cs="Arial"/>
          <w:sz w:val="24"/>
          <w:szCs w:val="24"/>
        </w:rPr>
        <w:t xml:space="preserve"> closely with all parents</w:t>
      </w:r>
      <w:r w:rsidR="004472DE">
        <w:rPr>
          <w:rFonts w:ascii="Arial" w:hAnsi="Arial" w:cs="Arial"/>
          <w:sz w:val="24"/>
          <w:szCs w:val="24"/>
        </w:rPr>
        <w:t xml:space="preserve"> / carers</w:t>
      </w:r>
      <w:r w:rsidR="00901D11" w:rsidRPr="00901D11">
        <w:rPr>
          <w:rFonts w:ascii="Arial" w:hAnsi="Arial" w:cs="Arial"/>
          <w:sz w:val="24"/>
          <w:szCs w:val="24"/>
        </w:rPr>
        <w:t xml:space="preserve"> to listen to their views so as to build on children’s previous experiences, knowledge, understanding and skills so that they develop in all aspects of the curriculum.</w:t>
      </w:r>
      <w:r w:rsidR="004472DE">
        <w:rPr>
          <w:rFonts w:ascii="Arial" w:hAnsi="Arial" w:cs="Arial"/>
          <w:sz w:val="24"/>
          <w:szCs w:val="24"/>
        </w:rPr>
        <w:t xml:space="preserve">  </w:t>
      </w:r>
      <w:r w:rsidR="00901D11" w:rsidRPr="00901D11">
        <w:rPr>
          <w:rFonts w:ascii="Arial" w:hAnsi="Arial" w:cs="Arial"/>
          <w:sz w:val="24"/>
          <w:szCs w:val="24"/>
        </w:rPr>
        <w:t>Parent</w:t>
      </w:r>
      <w:r w:rsidR="00901D11">
        <w:rPr>
          <w:rFonts w:ascii="Arial" w:hAnsi="Arial" w:cs="Arial"/>
          <w:sz w:val="24"/>
          <w:szCs w:val="24"/>
        </w:rPr>
        <w:t xml:space="preserve">s </w:t>
      </w:r>
      <w:r w:rsidR="00901D11" w:rsidRPr="00901D11">
        <w:rPr>
          <w:rFonts w:ascii="Arial" w:hAnsi="Arial" w:cs="Arial"/>
          <w:sz w:val="24"/>
          <w:szCs w:val="24"/>
        </w:rPr>
        <w:t>/</w:t>
      </w:r>
      <w:r w:rsidR="00901D11">
        <w:rPr>
          <w:rFonts w:ascii="Arial" w:hAnsi="Arial" w:cs="Arial"/>
          <w:sz w:val="24"/>
          <w:szCs w:val="24"/>
        </w:rPr>
        <w:t xml:space="preserve"> </w:t>
      </w:r>
      <w:r w:rsidR="00901D11" w:rsidRPr="00901D11">
        <w:rPr>
          <w:rFonts w:ascii="Arial" w:hAnsi="Arial" w:cs="Arial"/>
          <w:sz w:val="24"/>
          <w:szCs w:val="24"/>
        </w:rPr>
        <w:t>carer</w:t>
      </w:r>
      <w:r w:rsidR="00901D11">
        <w:rPr>
          <w:rFonts w:ascii="Arial" w:hAnsi="Arial" w:cs="Arial"/>
          <w:sz w:val="24"/>
          <w:szCs w:val="24"/>
        </w:rPr>
        <w:t>s</w:t>
      </w:r>
      <w:r w:rsidR="00901D11" w:rsidRPr="00901D11">
        <w:rPr>
          <w:rFonts w:ascii="Arial" w:hAnsi="Arial" w:cs="Arial"/>
          <w:sz w:val="24"/>
          <w:szCs w:val="24"/>
        </w:rPr>
        <w:t xml:space="preserve"> involvement and support is vital to the s</w:t>
      </w:r>
      <w:r w:rsidR="004472DE">
        <w:rPr>
          <w:rFonts w:ascii="Arial" w:hAnsi="Arial" w:cs="Arial"/>
          <w:sz w:val="24"/>
          <w:szCs w:val="24"/>
        </w:rPr>
        <w:t xml:space="preserve">uccess of the education of the students </w:t>
      </w:r>
      <w:r w:rsidR="00901D11" w:rsidRPr="00901D11">
        <w:rPr>
          <w:rFonts w:ascii="Arial" w:hAnsi="Arial" w:cs="Arial"/>
          <w:sz w:val="24"/>
          <w:szCs w:val="24"/>
        </w:rPr>
        <w:t>and especially those with SEND.</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Monitoring the progress of all </w:t>
      </w:r>
      <w:r>
        <w:rPr>
          <w:rFonts w:ascii="Arial" w:hAnsi="Arial" w:cs="Arial"/>
          <w:sz w:val="24"/>
          <w:szCs w:val="24"/>
        </w:rPr>
        <w:t>students</w:t>
      </w:r>
      <w:r w:rsidRPr="00901D11">
        <w:rPr>
          <w:rFonts w:ascii="Arial" w:hAnsi="Arial" w:cs="Arial"/>
          <w:sz w:val="24"/>
          <w:szCs w:val="24"/>
        </w:rPr>
        <w:t xml:space="preserve"> is an ongoing process </w:t>
      </w:r>
      <w:r w:rsidR="006F3CD5">
        <w:rPr>
          <w:rFonts w:ascii="Arial" w:hAnsi="Arial" w:cs="Arial"/>
          <w:sz w:val="24"/>
          <w:szCs w:val="24"/>
        </w:rPr>
        <w:t xml:space="preserve">within the BCS </w:t>
      </w:r>
      <w:r w:rsidRPr="00901D11">
        <w:rPr>
          <w:rFonts w:ascii="Arial" w:hAnsi="Arial" w:cs="Arial"/>
          <w:sz w:val="24"/>
          <w:szCs w:val="24"/>
        </w:rPr>
        <w:t>which enabl</w:t>
      </w:r>
      <w:r w:rsidR="006F3CD5">
        <w:rPr>
          <w:rFonts w:ascii="Arial" w:hAnsi="Arial" w:cs="Arial"/>
          <w:sz w:val="24"/>
          <w:szCs w:val="24"/>
        </w:rPr>
        <w:t>es early identification of any individual</w:t>
      </w:r>
      <w:r w:rsidRPr="00901D11">
        <w:rPr>
          <w:rFonts w:ascii="Arial" w:hAnsi="Arial" w:cs="Arial"/>
          <w:sz w:val="24"/>
          <w:szCs w:val="24"/>
        </w:rPr>
        <w:t xml:space="preserve"> who may require additional or different provision to be made.   </w:t>
      </w:r>
    </w:p>
    <w:p w:rsidR="00901D11" w:rsidRPr="00901D11" w:rsidRDefault="003F4D10"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The School</w:t>
      </w:r>
      <w:r w:rsidR="00901D11" w:rsidRPr="00901D11">
        <w:rPr>
          <w:rFonts w:ascii="Arial" w:hAnsi="Arial" w:cs="Arial"/>
          <w:sz w:val="24"/>
          <w:szCs w:val="24"/>
        </w:rPr>
        <w:t xml:space="preserve"> believe</w:t>
      </w:r>
      <w:r>
        <w:rPr>
          <w:rFonts w:ascii="Arial" w:hAnsi="Arial" w:cs="Arial"/>
          <w:sz w:val="24"/>
          <w:szCs w:val="24"/>
        </w:rPr>
        <w:t>s</w:t>
      </w:r>
      <w:r w:rsidR="00901D11" w:rsidRPr="00901D11">
        <w:rPr>
          <w:rFonts w:ascii="Arial" w:hAnsi="Arial" w:cs="Arial"/>
          <w:sz w:val="24"/>
          <w:szCs w:val="24"/>
        </w:rPr>
        <w:t xml:space="preserve"> in equal opportunities and </w:t>
      </w:r>
      <w:r>
        <w:rPr>
          <w:rFonts w:ascii="Arial" w:hAnsi="Arial" w:cs="Arial"/>
          <w:sz w:val="24"/>
          <w:szCs w:val="24"/>
        </w:rPr>
        <w:t>aims</w:t>
      </w:r>
      <w:r w:rsidR="00901D11" w:rsidRPr="00901D11">
        <w:rPr>
          <w:rFonts w:ascii="Arial" w:hAnsi="Arial" w:cs="Arial"/>
          <w:sz w:val="24"/>
          <w:szCs w:val="24"/>
        </w:rPr>
        <w:t xml:space="preserve"> to meet the physical, emotional and intellectual needs of all </w:t>
      </w:r>
      <w:r w:rsidR="006F3CD5">
        <w:rPr>
          <w:rFonts w:ascii="Arial" w:hAnsi="Arial" w:cs="Arial"/>
          <w:sz w:val="24"/>
          <w:szCs w:val="24"/>
        </w:rPr>
        <w:t>students</w:t>
      </w:r>
      <w:r w:rsidR="00901D11" w:rsidRPr="00901D11">
        <w:rPr>
          <w:rFonts w:ascii="Arial" w:hAnsi="Arial" w:cs="Arial"/>
          <w:sz w:val="24"/>
          <w:szCs w:val="24"/>
        </w:rPr>
        <w:t>. This policy should therefore be read alongside our policy for equal opportunities.</w:t>
      </w:r>
    </w:p>
    <w:p w:rsidR="00901D11" w:rsidRPr="00901D11" w:rsidRDefault="006F3CD5"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Students</w:t>
      </w:r>
      <w:r w:rsidR="00901D11" w:rsidRPr="00901D11">
        <w:rPr>
          <w:rFonts w:ascii="Arial" w:hAnsi="Arial" w:cs="Arial"/>
          <w:sz w:val="24"/>
          <w:szCs w:val="24"/>
        </w:rPr>
        <w:t xml:space="preserve"> with SEND are fully integrated into the life of the school and the curriculum, recognising the strengths of every individual as well as any areas for development, and ensuring all contribute to the social and cultural activities of the school.</w:t>
      </w:r>
    </w:p>
    <w:p w:rsid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Parents are encouraged to discuss any issues and concerns with the </w:t>
      </w:r>
      <w:r w:rsidR="003F4D10">
        <w:rPr>
          <w:rFonts w:ascii="Arial" w:hAnsi="Arial" w:cs="Arial"/>
          <w:sz w:val="24"/>
          <w:szCs w:val="24"/>
        </w:rPr>
        <w:t xml:space="preserve">BCS </w:t>
      </w:r>
      <w:r>
        <w:rPr>
          <w:rFonts w:ascii="Arial" w:hAnsi="Arial" w:cs="Arial"/>
          <w:sz w:val="24"/>
          <w:szCs w:val="24"/>
        </w:rPr>
        <w:t>School Principal.</w:t>
      </w:r>
    </w:p>
    <w:p w:rsidR="00901D11" w:rsidRPr="00901D11" w:rsidRDefault="00901D11" w:rsidP="00901D11">
      <w:pPr>
        <w:spacing w:before="100" w:beforeAutospacing="1" w:after="100" w:afterAutospacing="1" w:line="240" w:lineRule="auto"/>
        <w:jc w:val="both"/>
        <w:rPr>
          <w:rFonts w:ascii="Arial" w:hAnsi="Arial" w:cs="Arial"/>
          <w:sz w:val="24"/>
          <w:szCs w:val="24"/>
        </w:rPr>
      </w:pPr>
    </w:p>
    <w:p w:rsidR="00901D11" w:rsidRPr="00901D11" w:rsidRDefault="00901D11" w:rsidP="00901D11">
      <w:pPr>
        <w:pStyle w:val="Heading1"/>
        <w:spacing w:before="100" w:beforeAutospacing="1" w:after="100" w:afterAutospacing="1"/>
        <w:jc w:val="both"/>
        <w:rPr>
          <w:rFonts w:ascii="Arial" w:hAnsi="Arial" w:cs="Arial"/>
          <w:sz w:val="24"/>
          <w:szCs w:val="24"/>
        </w:rPr>
      </w:pPr>
      <w:r w:rsidRPr="00901D11">
        <w:rPr>
          <w:rFonts w:ascii="Arial" w:hAnsi="Arial" w:cs="Arial"/>
          <w:sz w:val="24"/>
          <w:szCs w:val="24"/>
          <w:u w:val="single"/>
        </w:rPr>
        <w:t xml:space="preserve">MANAGEMENT OF SEND WITHIN THE </w:t>
      </w:r>
      <w:r>
        <w:rPr>
          <w:rFonts w:ascii="Arial" w:hAnsi="Arial" w:cs="Arial"/>
          <w:sz w:val="24"/>
          <w:szCs w:val="24"/>
          <w:u w:val="single"/>
        </w:rPr>
        <w:t>BCS</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Parents will always be kept informed of any additional or different provision being given and invited to contribute to and attend any review meetings about their child.</w:t>
      </w:r>
    </w:p>
    <w:p w:rsidR="00901D11" w:rsidRPr="00901D11" w:rsidRDefault="006F3CD5"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S</w:t>
      </w:r>
      <w:r w:rsidR="00901D11">
        <w:rPr>
          <w:rFonts w:ascii="Arial" w:hAnsi="Arial" w:cs="Arial"/>
          <w:sz w:val="24"/>
          <w:szCs w:val="24"/>
        </w:rPr>
        <w:t>tudents</w:t>
      </w:r>
      <w:r w:rsidR="00901D11" w:rsidRPr="00901D11">
        <w:rPr>
          <w:rFonts w:ascii="Arial" w:hAnsi="Arial" w:cs="Arial"/>
          <w:sz w:val="24"/>
          <w:szCs w:val="24"/>
        </w:rPr>
        <w:t xml:space="preserve"> who make slower progress will be given carefully differentiated learning opportunities to help them progress with regular and frequent careful monitoring of their progress, which will involve the parents</w:t>
      </w:r>
      <w:r w:rsidR="00901D11">
        <w:rPr>
          <w:rFonts w:ascii="Arial" w:hAnsi="Arial" w:cs="Arial"/>
          <w:sz w:val="24"/>
          <w:szCs w:val="24"/>
        </w:rPr>
        <w:t xml:space="preserve"> </w:t>
      </w:r>
      <w:r w:rsidR="00901D11" w:rsidRPr="00901D11">
        <w:rPr>
          <w:rFonts w:ascii="Arial" w:hAnsi="Arial" w:cs="Arial"/>
          <w:sz w:val="24"/>
          <w:szCs w:val="24"/>
        </w:rPr>
        <w:t>/</w:t>
      </w:r>
      <w:r w:rsidR="00901D11">
        <w:rPr>
          <w:rFonts w:ascii="Arial" w:hAnsi="Arial" w:cs="Arial"/>
          <w:sz w:val="24"/>
          <w:szCs w:val="24"/>
        </w:rPr>
        <w:t xml:space="preserve"> </w:t>
      </w:r>
      <w:r w:rsidR="00901D11" w:rsidRPr="00901D11">
        <w:rPr>
          <w:rFonts w:ascii="Arial" w:hAnsi="Arial" w:cs="Arial"/>
          <w:sz w:val="24"/>
          <w:szCs w:val="24"/>
        </w:rPr>
        <w:t xml:space="preserve">carers and </w:t>
      </w:r>
      <w:r>
        <w:rPr>
          <w:rFonts w:ascii="Arial" w:hAnsi="Arial" w:cs="Arial"/>
          <w:sz w:val="24"/>
          <w:szCs w:val="24"/>
        </w:rPr>
        <w:t>students</w:t>
      </w:r>
      <w:r w:rsidR="00901D11" w:rsidRPr="00901D11">
        <w:rPr>
          <w:rFonts w:ascii="Arial" w:hAnsi="Arial" w:cs="Arial"/>
          <w:sz w:val="24"/>
          <w:szCs w:val="24"/>
        </w:rPr>
        <w:t xml:space="preserve"> in working in partnership with the school.</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All </w:t>
      </w:r>
      <w:r w:rsidR="006F3CD5">
        <w:rPr>
          <w:rFonts w:ascii="Arial" w:hAnsi="Arial" w:cs="Arial"/>
          <w:sz w:val="24"/>
          <w:szCs w:val="24"/>
        </w:rPr>
        <w:t>students</w:t>
      </w:r>
      <w:r w:rsidRPr="00901D11">
        <w:rPr>
          <w:rFonts w:ascii="Arial" w:hAnsi="Arial" w:cs="Arial"/>
          <w:sz w:val="24"/>
          <w:szCs w:val="24"/>
        </w:rPr>
        <w:t xml:space="preserve"> will receive a broad and balanced curriculum, relevant to the needs of the individual and the following will be taken in to account:</w:t>
      </w:r>
    </w:p>
    <w:p w:rsidR="00901D11" w:rsidRPr="00901D11" w:rsidRDefault="00901D11" w:rsidP="003F4D10">
      <w:pPr>
        <w:numPr>
          <w:ilvl w:val="0"/>
          <w:numId w:val="13"/>
        </w:numPr>
        <w:spacing w:before="100" w:beforeAutospacing="1" w:after="100" w:afterAutospacing="1" w:line="360" w:lineRule="auto"/>
        <w:ind w:left="714" w:hanging="357"/>
        <w:jc w:val="both"/>
        <w:rPr>
          <w:rFonts w:ascii="Arial" w:hAnsi="Arial" w:cs="Arial"/>
          <w:sz w:val="24"/>
          <w:szCs w:val="24"/>
        </w:rPr>
      </w:pPr>
      <w:r w:rsidRPr="00901D11">
        <w:rPr>
          <w:rFonts w:ascii="Arial" w:hAnsi="Arial" w:cs="Arial"/>
          <w:sz w:val="24"/>
          <w:szCs w:val="24"/>
        </w:rPr>
        <w:t>Setting suitable learning challenges</w:t>
      </w:r>
      <w:r w:rsidR="006F3CD5">
        <w:rPr>
          <w:rFonts w:ascii="Arial" w:hAnsi="Arial" w:cs="Arial"/>
          <w:sz w:val="24"/>
          <w:szCs w:val="24"/>
        </w:rPr>
        <w:t>.</w:t>
      </w:r>
    </w:p>
    <w:p w:rsidR="00901D11" w:rsidRPr="00901D11" w:rsidRDefault="00901D11" w:rsidP="003F4D10">
      <w:pPr>
        <w:numPr>
          <w:ilvl w:val="0"/>
          <w:numId w:val="13"/>
        </w:numPr>
        <w:spacing w:before="100" w:beforeAutospacing="1" w:after="100" w:afterAutospacing="1" w:line="360" w:lineRule="auto"/>
        <w:ind w:left="714" w:hanging="357"/>
        <w:jc w:val="both"/>
        <w:rPr>
          <w:rFonts w:ascii="Arial" w:hAnsi="Arial" w:cs="Arial"/>
          <w:sz w:val="24"/>
          <w:szCs w:val="24"/>
        </w:rPr>
      </w:pPr>
      <w:r w:rsidRPr="00901D11">
        <w:rPr>
          <w:rFonts w:ascii="Arial" w:hAnsi="Arial" w:cs="Arial"/>
          <w:sz w:val="24"/>
          <w:szCs w:val="24"/>
        </w:rPr>
        <w:t>Responding to pupils' diverse learning needs</w:t>
      </w:r>
      <w:r w:rsidR="006F3CD5">
        <w:rPr>
          <w:rFonts w:ascii="Arial" w:hAnsi="Arial" w:cs="Arial"/>
          <w:sz w:val="24"/>
          <w:szCs w:val="24"/>
        </w:rPr>
        <w:t>.</w:t>
      </w:r>
    </w:p>
    <w:p w:rsidR="00901D11" w:rsidRPr="00901D11" w:rsidRDefault="00901D11" w:rsidP="003F4D10">
      <w:pPr>
        <w:numPr>
          <w:ilvl w:val="0"/>
          <w:numId w:val="13"/>
        </w:numPr>
        <w:spacing w:before="100" w:beforeAutospacing="1" w:after="100" w:afterAutospacing="1" w:line="360" w:lineRule="auto"/>
        <w:ind w:left="714" w:hanging="357"/>
        <w:jc w:val="both"/>
        <w:rPr>
          <w:rFonts w:ascii="Arial" w:hAnsi="Arial" w:cs="Arial"/>
          <w:sz w:val="24"/>
          <w:szCs w:val="24"/>
        </w:rPr>
      </w:pPr>
      <w:r w:rsidRPr="00901D11">
        <w:rPr>
          <w:rFonts w:ascii="Arial" w:hAnsi="Arial" w:cs="Arial"/>
          <w:sz w:val="24"/>
          <w:szCs w:val="24"/>
        </w:rPr>
        <w:t>Overcoming potential barriers to learning and assessment for individuals and groups of pupils</w:t>
      </w:r>
      <w:r w:rsidR="006F3CD5">
        <w:rPr>
          <w:rFonts w:ascii="Arial" w:hAnsi="Arial" w:cs="Arial"/>
          <w:sz w:val="24"/>
          <w:szCs w:val="24"/>
        </w:rPr>
        <w:t>.</w:t>
      </w:r>
    </w:p>
    <w:p w:rsidR="00901D11" w:rsidRPr="00901D11" w:rsidRDefault="003F4D10"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THE BCS aims to</w:t>
      </w:r>
      <w:r w:rsidR="00901D11" w:rsidRPr="00901D11">
        <w:rPr>
          <w:rFonts w:ascii="Arial" w:hAnsi="Arial" w:cs="Arial"/>
          <w:sz w:val="24"/>
          <w:szCs w:val="24"/>
        </w:rPr>
        <w:t xml:space="preserve"> recognise strengths as well as weaknesses and try to involve all </w:t>
      </w:r>
      <w:r>
        <w:rPr>
          <w:rFonts w:ascii="Arial" w:hAnsi="Arial" w:cs="Arial"/>
          <w:sz w:val="24"/>
          <w:szCs w:val="24"/>
        </w:rPr>
        <w:t>students</w:t>
      </w:r>
      <w:r w:rsidR="00901D11" w:rsidRPr="00901D11">
        <w:rPr>
          <w:rFonts w:ascii="Arial" w:hAnsi="Arial" w:cs="Arial"/>
          <w:sz w:val="24"/>
          <w:szCs w:val="24"/>
        </w:rPr>
        <w:t xml:space="preserve"> in the activities of the school. </w:t>
      </w:r>
    </w:p>
    <w:p w:rsid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Early identification assessment and intervention are recognised as the key to meeting the needs of the individual </w:t>
      </w:r>
      <w:r w:rsidR="006F3CD5">
        <w:rPr>
          <w:rFonts w:ascii="Arial" w:hAnsi="Arial" w:cs="Arial"/>
          <w:sz w:val="24"/>
          <w:szCs w:val="24"/>
        </w:rPr>
        <w:t>student</w:t>
      </w:r>
      <w:r w:rsidRPr="00901D11">
        <w:rPr>
          <w:rFonts w:ascii="Arial" w:hAnsi="Arial" w:cs="Arial"/>
          <w:sz w:val="24"/>
          <w:szCs w:val="24"/>
        </w:rPr>
        <w:t>.</w:t>
      </w:r>
    </w:p>
    <w:p w:rsidR="00901D11" w:rsidRPr="00901D11" w:rsidRDefault="00901D11" w:rsidP="003F4D10">
      <w:pPr>
        <w:spacing w:before="100" w:beforeAutospacing="1" w:after="100" w:afterAutospacing="1" w:line="240" w:lineRule="auto"/>
        <w:jc w:val="both"/>
        <w:rPr>
          <w:rFonts w:ascii="Arial" w:hAnsi="Arial" w:cs="Arial"/>
          <w:b/>
          <w:color w:val="000000" w:themeColor="text1"/>
          <w:sz w:val="24"/>
          <w:szCs w:val="24"/>
          <w:u w:val="single"/>
        </w:rPr>
      </w:pPr>
      <w:r w:rsidRPr="00901D11">
        <w:rPr>
          <w:rFonts w:ascii="Arial" w:hAnsi="Arial" w:cs="Arial"/>
          <w:sz w:val="24"/>
          <w:szCs w:val="24"/>
        </w:rPr>
        <w:br/>
      </w:r>
      <w:r w:rsidRPr="00901D11">
        <w:rPr>
          <w:rFonts w:ascii="Arial" w:hAnsi="Arial" w:cs="Arial"/>
          <w:b/>
          <w:color w:val="000000" w:themeColor="text1"/>
          <w:sz w:val="24"/>
          <w:szCs w:val="24"/>
          <w:u w:val="single"/>
        </w:rPr>
        <w:t>RESPONSIBILITY FOR CO-ORDINATION OF SEN PROVISION</w:t>
      </w:r>
    </w:p>
    <w:p w:rsidR="00901D11" w:rsidRPr="00901D11" w:rsidRDefault="00901D11" w:rsidP="00901D11">
      <w:pPr>
        <w:spacing w:before="100" w:beforeAutospacing="1" w:after="100" w:afterAutospacing="1" w:line="240" w:lineRule="auto"/>
        <w:jc w:val="both"/>
        <w:rPr>
          <w:rFonts w:ascii="Arial" w:hAnsi="Arial" w:cs="Arial"/>
          <w:color w:val="000000" w:themeColor="text1"/>
          <w:sz w:val="24"/>
          <w:szCs w:val="24"/>
        </w:rPr>
      </w:pPr>
      <w:r w:rsidRPr="00901D11">
        <w:rPr>
          <w:rFonts w:ascii="Arial" w:hAnsi="Arial" w:cs="Arial"/>
          <w:color w:val="000000" w:themeColor="text1"/>
          <w:sz w:val="24"/>
          <w:szCs w:val="24"/>
        </w:rPr>
        <w:t>The SEN</w:t>
      </w:r>
      <w:r w:rsidR="00C675B4">
        <w:rPr>
          <w:rFonts w:ascii="Arial" w:hAnsi="Arial" w:cs="Arial"/>
          <w:color w:val="000000" w:themeColor="text1"/>
          <w:sz w:val="24"/>
          <w:szCs w:val="24"/>
        </w:rPr>
        <w:t>D</w:t>
      </w:r>
      <w:r w:rsidRPr="00901D11">
        <w:rPr>
          <w:rFonts w:ascii="Arial" w:hAnsi="Arial" w:cs="Arial"/>
          <w:color w:val="000000" w:themeColor="text1"/>
          <w:sz w:val="24"/>
          <w:szCs w:val="24"/>
        </w:rPr>
        <w:t xml:space="preserve">CO (Special Educational Needs </w:t>
      </w:r>
      <w:r w:rsidR="00C675B4">
        <w:rPr>
          <w:rFonts w:ascii="Arial" w:hAnsi="Arial" w:cs="Arial"/>
          <w:color w:val="000000" w:themeColor="text1"/>
          <w:sz w:val="24"/>
          <w:szCs w:val="24"/>
        </w:rPr>
        <w:t xml:space="preserve">Disability </w:t>
      </w:r>
      <w:r w:rsidRPr="00901D11">
        <w:rPr>
          <w:rFonts w:ascii="Arial" w:hAnsi="Arial" w:cs="Arial"/>
          <w:color w:val="000000" w:themeColor="text1"/>
          <w:sz w:val="24"/>
          <w:szCs w:val="24"/>
        </w:rPr>
        <w:t xml:space="preserve">Co-ordinator) for </w:t>
      </w:r>
      <w:r w:rsidR="006F3CD5">
        <w:rPr>
          <w:rFonts w:ascii="Arial" w:hAnsi="Arial" w:cs="Arial"/>
          <w:color w:val="000000" w:themeColor="text1"/>
          <w:sz w:val="24"/>
          <w:szCs w:val="24"/>
        </w:rPr>
        <w:t>the BCS</w:t>
      </w:r>
      <w:r w:rsidRPr="00901D11">
        <w:rPr>
          <w:rFonts w:ascii="Arial" w:hAnsi="Arial" w:cs="Arial"/>
          <w:color w:val="000000" w:themeColor="text1"/>
          <w:sz w:val="24"/>
          <w:szCs w:val="24"/>
        </w:rPr>
        <w:t xml:space="preserve"> is Mrs Vanessa Farrant.</w:t>
      </w:r>
    </w:p>
    <w:p w:rsidR="00901D11" w:rsidRPr="00901D11" w:rsidRDefault="006F3CD5" w:rsidP="00901D11">
      <w:pPr>
        <w:spacing w:before="100" w:beforeAutospacing="1" w:after="100" w:afterAutospacing="1"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BCS </w:t>
      </w:r>
      <w:r w:rsidR="00901D11" w:rsidRPr="00901D11">
        <w:rPr>
          <w:rFonts w:ascii="Arial" w:hAnsi="Arial" w:cs="Arial"/>
          <w:color w:val="000000" w:themeColor="text1"/>
          <w:sz w:val="24"/>
          <w:szCs w:val="24"/>
        </w:rPr>
        <w:t xml:space="preserve">School Administrator instigates and co-ordinates formulating this policy. </w:t>
      </w:r>
    </w:p>
    <w:p w:rsidR="00901D11" w:rsidRPr="00901D11" w:rsidRDefault="00901D11" w:rsidP="00901D11">
      <w:pPr>
        <w:spacing w:before="100" w:beforeAutospacing="1" w:after="100" w:afterAutospacing="1" w:line="240" w:lineRule="auto"/>
        <w:jc w:val="both"/>
        <w:rPr>
          <w:rFonts w:ascii="Arial" w:hAnsi="Arial" w:cs="Arial"/>
          <w:color w:val="000000" w:themeColor="text1"/>
          <w:sz w:val="24"/>
          <w:szCs w:val="24"/>
        </w:rPr>
      </w:pPr>
      <w:r w:rsidRPr="00901D11">
        <w:rPr>
          <w:rFonts w:ascii="Arial" w:hAnsi="Arial" w:cs="Arial"/>
          <w:color w:val="000000" w:themeColor="text1"/>
          <w:sz w:val="24"/>
          <w:szCs w:val="24"/>
        </w:rPr>
        <w:t>The Governing Body / Trustees or School Principal:</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sidRPr="00901D11">
        <w:rPr>
          <w:rFonts w:ascii="Arial" w:hAnsi="Arial" w:cs="Arial"/>
          <w:sz w:val="24"/>
          <w:szCs w:val="24"/>
        </w:rPr>
        <w:t>Ensure that provision is made for pupils who have SEND</w:t>
      </w:r>
      <w:r>
        <w:rPr>
          <w:rFonts w:ascii="Arial" w:hAnsi="Arial" w:cs="Arial"/>
          <w:sz w:val="24"/>
          <w:szCs w:val="24"/>
        </w:rPr>
        <w:t>.</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sidRPr="00901D11">
        <w:rPr>
          <w:rFonts w:ascii="Arial" w:hAnsi="Arial" w:cs="Arial"/>
          <w:sz w:val="24"/>
          <w:szCs w:val="24"/>
        </w:rPr>
        <w:t>Ensure that the needs of pupils with SEND are made known to all who are likely to teach them.</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sidRPr="00901D11">
        <w:rPr>
          <w:rFonts w:ascii="Arial" w:hAnsi="Arial" w:cs="Arial"/>
          <w:sz w:val="24"/>
          <w:szCs w:val="24"/>
        </w:rPr>
        <w:t>Ensure that teachers are aware of the importance of identifying, and providing for, those children with SEND</w:t>
      </w:r>
      <w:r w:rsidR="006F3CD5">
        <w:rPr>
          <w:rFonts w:ascii="Arial" w:hAnsi="Arial" w:cs="Arial"/>
          <w:sz w:val="24"/>
          <w:szCs w:val="24"/>
        </w:rPr>
        <w:t>.</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sidRPr="00901D11">
        <w:rPr>
          <w:rFonts w:ascii="Arial" w:hAnsi="Arial" w:cs="Arial"/>
          <w:sz w:val="24"/>
          <w:szCs w:val="24"/>
        </w:rPr>
        <w:t xml:space="preserve">Ensure that a pupil with SEND joins with all pupils in the activities of the school together, so far as is reasonably practical and compatible with the </w:t>
      </w:r>
      <w:r w:rsidR="003F4D10">
        <w:rPr>
          <w:rFonts w:ascii="Arial" w:hAnsi="Arial" w:cs="Arial"/>
          <w:sz w:val="24"/>
          <w:szCs w:val="24"/>
        </w:rPr>
        <w:t xml:space="preserve">student </w:t>
      </w:r>
      <w:r w:rsidRPr="00901D11">
        <w:rPr>
          <w:rFonts w:ascii="Arial" w:hAnsi="Arial" w:cs="Arial"/>
          <w:sz w:val="24"/>
          <w:szCs w:val="24"/>
        </w:rPr>
        <w:t>receiving the SEND provision their learning needs call for and the efficient education of the pupils with whom they are educated and the efficient use of resources</w:t>
      </w:r>
      <w:r w:rsidR="006F3CD5">
        <w:rPr>
          <w:rFonts w:ascii="Arial" w:hAnsi="Arial" w:cs="Arial"/>
          <w:sz w:val="24"/>
          <w:szCs w:val="24"/>
        </w:rPr>
        <w:t>.</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sidRPr="00901D11">
        <w:rPr>
          <w:rFonts w:ascii="Arial" w:hAnsi="Arial" w:cs="Arial"/>
          <w:sz w:val="24"/>
          <w:szCs w:val="24"/>
        </w:rPr>
        <w:t>Report to parents on the implementation of the school’s policy for pupils with SEND</w:t>
      </w:r>
      <w:r w:rsidR="006F3CD5">
        <w:rPr>
          <w:rFonts w:ascii="Arial" w:hAnsi="Arial" w:cs="Arial"/>
          <w:sz w:val="24"/>
          <w:szCs w:val="24"/>
        </w:rPr>
        <w:t>.</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sidRPr="00901D11">
        <w:rPr>
          <w:rFonts w:ascii="Arial" w:hAnsi="Arial" w:cs="Arial"/>
          <w:sz w:val="24"/>
          <w:szCs w:val="24"/>
        </w:rPr>
        <w:t>Have regard to the Code of Practice when carrying out its duties to pupils with SEND</w:t>
      </w:r>
      <w:r w:rsidR="006F3CD5">
        <w:rPr>
          <w:rFonts w:ascii="Arial" w:hAnsi="Arial" w:cs="Arial"/>
          <w:sz w:val="24"/>
          <w:szCs w:val="24"/>
        </w:rPr>
        <w:t>.</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sidRPr="00901D11">
        <w:rPr>
          <w:rFonts w:ascii="Arial" w:hAnsi="Arial" w:cs="Arial"/>
          <w:sz w:val="24"/>
          <w:szCs w:val="24"/>
        </w:rPr>
        <w:t>Ensure that parents are notified of the decision of any extra provision being made for their child</w:t>
      </w:r>
      <w:r w:rsidR="006F3CD5">
        <w:rPr>
          <w:rFonts w:ascii="Arial" w:hAnsi="Arial" w:cs="Arial"/>
          <w:sz w:val="24"/>
          <w:szCs w:val="24"/>
        </w:rPr>
        <w:t>.</w:t>
      </w:r>
    </w:p>
    <w:p w:rsidR="00901D11" w:rsidRPr="00901D11" w:rsidRDefault="00901D11" w:rsidP="00901D11">
      <w:pPr>
        <w:spacing w:before="100" w:beforeAutospacing="1" w:after="100" w:afterAutospacing="1" w:line="240" w:lineRule="auto"/>
        <w:jc w:val="both"/>
        <w:rPr>
          <w:rFonts w:ascii="Arial" w:hAnsi="Arial" w:cs="Arial"/>
          <w:color w:val="000000" w:themeColor="text1"/>
          <w:sz w:val="24"/>
          <w:szCs w:val="24"/>
        </w:rPr>
      </w:pPr>
      <w:r w:rsidRPr="00901D11">
        <w:rPr>
          <w:rFonts w:ascii="Arial" w:hAnsi="Arial" w:cs="Arial"/>
          <w:color w:val="000000" w:themeColor="text1"/>
          <w:sz w:val="24"/>
          <w:szCs w:val="24"/>
        </w:rPr>
        <w:t xml:space="preserve">The Governing Body / </w:t>
      </w:r>
      <w:r w:rsidR="003F4D10">
        <w:rPr>
          <w:rFonts w:ascii="Arial" w:hAnsi="Arial" w:cs="Arial"/>
          <w:color w:val="000000" w:themeColor="text1"/>
          <w:sz w:val="24"/>
          <w:szCs w:val="24"/>
        </w:rPr>
        <w:t xml:space="preserve">DGC </w:t>
      </w:r>
      <w:r w:rsidRPr="00901D11">
        <w:rPr>
          <w:rFonts w:ascii="Arial" w:hAnsi="Arial" w:cs="Arial"/>
          <w:color w:val="000000" w:themeColor="text1"/>
          <w:sz w:val="24"/>
          <w:szCs w:val="24"/>
        </w:rPr>
        <w:t xml:space="preserve">Trustees are involved in developing and monitoring the policy. They are kept up to date and knowledgeable about the provision, deployment of funding, equipment and personnel resources. </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The quality of SEND provision is continually monitored, evaluated and reviewed. A report on the implementation of the SEND policy is issued annually and sent to parents.</w:t>
      </w:r>
    </w:p>
    <w:p w:rsidR="00901D11" w:rsidRPr="00901D11" w:rsidRDefault="00901D11" w:rsidP="00901D11">
      <w:pPr>
        <w:spacing w:before="100" w:beforeAutospacing="1" w:after="100" w:afterAutospacing="1" w:line="240" w:lineRule="auto"/>
        <w:jc w:val="both"/>
        <w:rPr>
          <w:rFonts w:ascii="Arial" w:hAnsi="Arial" w:cs="Arial"/>
          <w:color w:val="0070C0"/>
          <w:sz w:val="24"/>
          <w:szCs w:val="24"/>
        </w:rPr>
      </w:pP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b/>
          <w:sz w:val="24"/>
          <w:szCs w:val="24"/>
          <w:u w:val="single"/>
        </w:rPr>
        <w:t>ARRANGEMENTS FOR CO-ORDINATION OF SEN PROVISION</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The SEN</w:t>
      </w:r>
      <w:r w:rsidR="00C675B4">
        <w:rPr>
          <w:rFonts w:ascii="Arial" w:hAnsi="Arial" w:cs="Arial"/>
          <w:sz w:val="24"/>
          <w:szCs w:val="24"/>
        </w:rPr>
        <w:t>D</w:t>
      </w:r>
      <w:r w:rsidRPr="00901D11">
        <w:rPr>
          <w:rFonts w:ascii="Arial" w:hAnsi="Arial" w:cs="Arial"/>
          <w:sz w:val="24"/>
          <w:szCs w:val="24"/>
        </w:rPr>
        <w:t>CO is responsible for:</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Pr>
          <w:rFonts w:ascii="Arial" w:hAnsi="Arial" w:cs="Arial"/>
          <w:sz w:val="24"/>
          <w:szCs w:val="24"/>
        </w:rPr>
        <w:t>O</w:t>
      </w:r>
      <w:r w:rsidRPr="00901D11">
        <w:rPr>
          <w:rFonts w:ascii="Arial" w:hAnsi="Arial" w:cs="Arial"/>
          <w:sz w:val="24"/>
          <w:szCs w:val="24"/>
        </w:rPr>
        <w:t>verseeing the day-today operation of the SEND policy</w:t>
      </w:r>
      <w:r>
        <w:rPr>
          <w:rFonts w:ascii="Arial" w:hAnsi="Arial" w:cs="Arial"/>
          <w:sz w:val="24"/>
          <w:szCs w:val="24"/>
        </w:rPr>
        <w:t>.</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Pr>
          <w:rFonts w:ascii="Arial" w:hAnsi="Arial" w:cs="Arial"/>
          <w:sz w:val="24"/>
          <w:szCs w:val="24"/>
        </w:rPr>
        <w:t>C</w:t>
      </w:r>
      <w:r w:rsidRPr="00901D11">
        <w:rPr>
          <w:rFonts w:ascii="Arial" w:hAnsi="Arial" w:cs="Arial"/>
          <w:sz w:val="24"/>
          <w:szCs w:val="24"/>
        </w:rPr>
        <w:t>o-ordinating provision for children with SEND</w:t>
      </w:r>
      <w:r>
        <w:rPr>
          <w:rFonts w:ascii="Arial" w:hAnsi="Arial" w:cs="Arial"/>
          <w:sz w:val="24"/>
          <w:szCs w:val="24"/>
        </w:rPr>
        <w:t>.</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Pr>
          <w:rFonts w:ascii="Arial" w:hAnsi="Arial" w:cs="Arial"/>
          <w:sz w:val="24"/>
          <w:szCs w:val="24"/>
        </w:rPr>
        <w:t>E</w:t>
      </w:r>
      <w:r w:rsidRPr="00901D11">
        <w:rPr>
          <w:rFonts w:ascii="Arial" w:hAnsi="Arial" w:cs="Arial"/>
          <w:sz w:val="24"/>
          <w:szCs w:val="24"/>
        </w:rPr>
        <w:t>nsuring there is liaison with parents and other professionals i</w:t>
      </w:r>
      <w:r>
        <w:rPr>
          <w:rFonts w:ascii="Arial" w:hAnsi="Arial" w:cs="Arial"/>
          <w:sz w:val="24"/>
          <w:szCs w:val="24"/>
        </w:rPr>
        <w:t xml:space="preserve">n respect of </w:t>
      </w:r>
      <w:r w:rsidR="003F4D10">
        <w:rPr>
          <w:rFonts w:ascii="Arial" w:hAnsi="Arial" w:cs="Arial"/>
          <w:sz w:val="24"/>
          <w:szCs w:val="24"/>
        </w:rPr>
        <w:t>students</w:t>
      </w:r>
      <w:r>
        <w:rPr>
          <w:rFonts w:ascii="Arial" w:hAnsi="Arial" w:cs="Arial"/>
          <w:sz w:val="24"/>
          <w:szCs w:val="24"/>
        </w:rPr>
        <w:t xml:space="preserve"> with SEND.</w:t>
      </w:r>
      <w:r w:rsidRPr="00901D11">
        <w:rPr>
          <w:rFonts w:ascii="Arial" w:hAnsi="Arial" w:cs="Arial"/>
          <w:sz w:val="24"/>
          <w:szCs w:val="24"/>
        </w:rPr>
        <w:t xml:space="preserve"> </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Pr>
          <w:rFonts w:ascii="Arial" w:hAnsi="Arial" w:cs="Arial"/>
          <w:sz w:val="24"/>
          <w:szCs w:val="24"/>
        </w:rPr>
        <w:t>M</w:t>
      </w:r>
      <w:r w:rsidRPr="00901D11">
        <w:rPr>
          <w:rFonts w:ascii="Arial" w:hAnsi="Arial" w:cs="Arial"/>
          <w:sz w:val="24"/>
          <w:szCs w:val="24"/>
        </w:rPr>
        <w:t>anaging learnin</w:t>
      </w:r>
      <w:r>
        <w:rPr>
          <w:rFonts w:ascii="Arial" w:hAnsi="Arial" w:cs="Arial"/>
          <w:sz w:val="24"/>
          <w:szCs w:val="24"/>
        </w:rPr>
        <w:t>g support assistants / monitors.</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Pr>
          <w:rFonts w:ascii="Arial" w:hAnsi="Arial" w:cs="Arial"/>
          <w:sz w:val="24"/>
          <w:szCs w:val="24"/>
        </w:rPr>
        <w:t>E</w:t>
      </w:r>
      <w:r w:rsidRPr="00901D11">
        <w:rPr>
          <w:rFonts w:ascii="Arial" w:hAnsi="Arial" w:cs="Arial"/>
          <w:sz w:val="24"/>
          <w:szCs w:val="24"/>
        </w:rPr>
        <w:t>nsuring that appropriate IEPs are in place, that relevant background information about children with SEND is collected, recorded and updated</w:t>
      </w:r>
      <w:r>
        <w:rPr>
          <w:rFonts w:ascii="Arial" w:hAnsi="Arial" w:cs="Arial"/>
          <w:sz w:val="24"/>
          <w:szCs w:val="24"/>
        </w:rPr>
        <w:t>.</w:t>
      </w:r>
    </w:p>
    <w:p w:rsidR="00901D11" w:rsidRPr="00901D11" w:rsidRDefault="00901D11" w:rsidP="006F3CD5">
      <w:pPr>
        <w:numPr>
          <w:ilvl w:val="0"/>
          <w:numId w:val="14"/>
        </w:numPr>
        <w:tabs>
          <w:tab w:val="num" w:pos="851"/>
        </w:tabs>
        <w:spacing w:before="100" w:beforeAutospacing="1" w:after="100" w:afterAutospacing="1" w:line="360" w:lineRule="auto"/>
        <w:ind w:left="850" w:hanging="425"/>
        <w:jc w:val="both"/>
        <w:rPr>
          <w:rFonts w:ascii="Arial" w:hAnsi="Arial" w:cs="Arial"/>
          <w:sz w:val="24"/>
          <w:szCs w:val="24"/>
        </w:rPr>
      </w:pPr>
      <w:r>
        <w:rPr>
          <w:rFonts w:ascii="Arial" w:hAnsi="Arial" w:cs="Arial"/>
          <w:sz w:val="24"/>
          <w:szCs w:val="24"/>
        </w:rPr>
        <w:t>Liaising with external agencies.</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All staff </w:t>
      </w:r>
      <w:r w:rsidR="003F4D10">
        <w:rPr>
          <w:rFonts w:ascii="Arial" w:hAnsi="Arial" w:cs="Arial"/>
          <w:sz w:val="24"/>
          <w:szCs w:val="24"/>
        </w:rPr>
        <w:t xml:space="preserve">in the BCS </w:t>
      </w:r>
      <w:r w:rsidRPr="00901D11">
        <w:rPr>
          <w:rFonts w:ascii="Arial" w:hAnsi="Arial" w:cs="Arial"/>
          <w:sz w:val="24"/>
          <w:szCs w:val="24"/>
        </w:rPr>
        <w:t>are responsible for children with SEND</w:t>
      </w:r>
      <w:r w:rsidR="00DF5469">
        <w:rPr>
          <w:rFonts w:ascii="Arial" w:hAnsi="Arial" w:cs="Arial"/>
          <w:sz w:val="24"/>
          <w:szCs w:val="24"/>
        </w:rPr>
        <w:t>.</w:t>
      </w:r>
    </w:p>
    <w:p w:rsidR="00901D11" w:rsidRPr="00901D11" w:rsidRDefault="00901D11" w:rsidP="00901D11">
      <w:pPr>
        <w:spacing w:before="100" w:beforeAutospacing="1" w:after="100" w:afterAutospacing="1" w:line="240" w:lineRule="auto"/>
        <w:jc w:val="both"/>
        <w:rPr>
          <w:rFonts w:ascii="Arial" w:hAnsi="Arial" w:cs="Arial"/>
          <w:sz w:val="24"/>
          <w:szCs w:val="24"/>
        </w:rPr>
      </w:pPr>
    </w:p>
    <w:p w:rsidR="00901D11" w:rsidRPr="00901D11" w:rsidRDefault="00901D11" w:rsidP="00901D11">
      <w:pPr>
        <w:pStyle w:val="Heading1"/>
        <w:spacing w:before="100" w:beforeAutospacing="1" w:after="100" w:afterAutospacing="1"/>
        <w:jc w:val="both"/>
        <w:rPr>
          <w:rFonts w:ascii="Arial" w:hAnsi="Arial" w:cs="Arial"/>
          <w:sz w:val="24"/>
          <w:szCs w:val="24"/>
        </w:rPr>
      </w:pPr>
      <w:r w:rsidRPr="00901D11">
        <w:rPr>
          <w:rFonts w:ascii="Arial" w:hAnsi="Arial" w:cs="Arial"/>
          <w:sz w:val="24"/>
          <w:szCs w:val="24"/>
          <w:u w:val="single"/>
        </w:rPr>
        <w:t>ADMISSION ARRANGEMENTS</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Provision for </w:t>
      </w:r>
      <w:r w:rsidR="003F4D10">
        <w:rPr>
          <w:rFonts w:ascii="Arial" w:hAnsi="Arial" w:cs="Arial"/>
          <w:sz w:val="24"/>
          <w:szCs w:val="24"/>
        </w:rPr>
        <w:t>students</w:t>
      </w:r>
      <w:r w:rsidRPr="00901D11">
        <w:rPr>
          <w:rFonts w:ascii="Arial" w:hAnsi="Arial" w:cs="Arial"/>
          <w:sz w:val="24"/>
          <w:szCs w:val="24"/>
        </w:rPr>
        <w:t xml:space="preserve"> with SEND is a matter for the school as a whole.</w:t>
      </w:r>
      <w:r w:rsidR="003F4D10">
        <w:rPr>
          <w:rFonts w:ascii="Arial" w:hAnsi="Arial" w:cs="Arial"/>
          <w:sz w:val="24"/>
          <w:szCs w:val="24"/>
        </w:rPr>
        <w:t xml:space="preserve">  The BCS welcomes all students</w:t>
      </w:r>
      <w:r w:rsidRPr="00901D11">
        <w:rPr>
          <w:rFonts w:ascii="Arial" w:hAnsi="Arial" w:cs="Arial"/>
          <w:sz w:val="24"/>
          <w:szCs w:val="24"/>
        </w:rPr>
        <w:t xml:space="preserve"> to </w:t>
      </w:r>
      <w:r w:rsidR="003F4D10">
        <w:rPr>
          <w:rFonts w:ascii="Arial" w:hAnsi="Arial" w:cs="Arial"/>
          <w:sz w:val="24"/>
          <w:szCs w:val="24"/>
        </w:rPr>
        <w:t xml:space="preserve">the </w:t>
      </w:r>
      <w:r w:rsidRPr="00901D11">
        <w:rPr>
          <w:rFonts w:ascii="Arial" w:hAnsi="Arial" w:cs="Arial"/>
          <w:sz w:val="24"/>
          <w:szCs w:val="24"/>
        </w:rPr>
        <w:t>school and endeavour</w:t>
      </w:r>
      <w:r w:rsidR="003F4D10">
        <w:rPr>
          <w:rFonts w:ascii="Arial" w:hAnsi="Arial" w:cs="Arial"/>
          <w:sz w:val="24"/>
          <w:szCs w:val="24"/>
        </w:rPr>
        <w:t>s</w:t>
      </w:r>
      <w:r w:rsidRPr="00901D11">
        <w:rPr>
          <w:rFonts w:ascii="Arial" w:hAnsi="Arial" w:cs="Arial"/>
          <w:sz w:val="24"/>
          <w:szCs w:val="24"/>
        </w:rPr>
        <w:t xml:space="preserve"> to ensure that appropriate provision is made to cater for their needs.</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All </w:t>
      </w:r>
      <w:r w:rsidR="003F4D10">
        <w:rPr>
          <w:rFonts w:ascii="Arial" w:hAnsi="Arial" w:cs="Arial"/>
          <w:sz w:val="24"/>
          <w:szCs w:val="24"/>
        </w:rPr>
        <w:t>students</w:t>
      </w:r>
      <w:r w:rsidRPr="00901D11">
        <w:rPr>
          <w:rFonts w:ascii="Arial" w:hAnsi="Arial" w:cs="Arial"/>
          <w:sz w:val="24"/>
          <w:szCs w:val="24"/>
        </w:rPr>
        <w:t xml:space="preserve"> with SEND play a full part in the daily life of the school and are encouraged to join in all activities. If additional provision is necessary the parents</w:t>
      </w:r>
      <w:r w:rsidR="003F4D10">
        <w:rPr>
          <w:rFonts w:ascii="Arial" w:hAnsi="Arial" w:cs="Arial"/>
          <w:sz w:val="24"/>
          <w:szCs w:val="24"/>
        </w:rPr>
        <w:t xml:space="preserve"> </w:t>
      </w:r>
      <w:r w:rsidRPr="00901D11">
        <w:rPr>
          <w:rFonts w:ascii="Arial" w:hAnsi="Arial" w:cs="Arial"/>
          <w:sz w:val="24"/>
          <w:szCs w:val="24"/>
        </w:rPr>
        <w:t>/</w:t>
      </w:r>
      <w:r w:rsidR="003F4D10">
        <w:rPr>
          <w:rFonts w:ascii="Arial" w:hAnsi="Arial" w:cs="Arial"/>
          <w:sz w:val="24"/>
          <w:szCs w:val="24"/>
        </w:rPr>
        <w:t xml:space="preserve"> </w:t>
      </w:r>
      <w:r w:rsidRPr="00901D11">
        <w:rPr>
          <w:rFonts w:ascii="Arial" w:hAnsi="Arial" w:cs="Arial"/>
          <w:sz w:val="24"/>
          <w:szCs w:val="24"/>
        </w:rPr>
        <w:t>carers are always informed.</w:t>
      </w:r>
    </w:p>
    <w:p w:rsidR="00901D11" w:rsidRDefault="003F4D10"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Students</w:t>
      </w:r>
      <w:r w:rsidR="00901D11" w:rsidRPr="00901D11">
        <w:rPr>
          <w:rFonts w:ascii="Arial" w:hAnsi="Arial" w:cs="Arial"/>
          <w:sz w:val="24"/>
          <w:szCs w:val="24"/>
        </w:rPr>
        <w:t xml:space="preserve"> with statements are admitted into school and fully integrated unless it would be incompatible with the efficient education of other children, and there are no reasonable steps that can be taken to prevent the incompatibility.</w:t>
      </w:r>
    </w:p>
    <w:p w:rsidR="00901D11" w:rsidRPr="004472DE" w:rsidRDefault="00901D11" w:rsidP="00901D11">
      <w:pPr>
        <w:spacing w:before="100" w:beforeAutospacing="1" w:after="100" w:afterAutospacing="1" w:line="240" w:lineRule="auto"/>
        <w:jc w:val="both"/>
        <w:rPr>
          <w:rFonts w:ascii="Arial" w:hAnsi="Arial" w:cs="Arial"/>
          <w:b/>
          <w:sz w:val="24"/>
          <w:szCs w:val="24"/>
        </w:rPr>
      </w:pPr>
      <w:r w:rsidRPr="00901D11">
        <w:rPr>
          <w:rFonts w:ascii="Arial" w:hAnsi="Arial" w:cs="Arial"/>
          <w:sz w:val="24"/>
          <w:szCs w:val="24"/>
        </w:rPr>
        <w:t xml:space="preserve"> </w:t>
      </w:r>
      <w:r w:rsidRPr="00901D11">
        <w:rPr>
          <w:rFonts w:ascii="Arial" w:hAnsi="Arial" w:cs="Arial"/>
          <w:sz w:val="24"/>
          <w:szCs w:val="24"/>
        </w:rPr>
        <w:br/>
      </w:r>
    </w:p>
    <w:p w:rsidR="00901D11" w:rsidRPr="00901D11" w:rsidRDefault="00901D11" w:rsidP="00DF5469">
      <w:pPr>
        <w:tabs>
          <w:tab w:val="left" w:pos="9072"/>
        </w:tabs>
        <w:spacing w:before="100" w:beforeAutospacing="1" w:after="100" w:afterAutospacing="1" w:line="240" w:lineRule="auto"/>
        <w:ind w:right="-46"/>
        <w:rPr>
          <w:rFonts w:ascii="Arial" w:hAnsi="Arial" w:cs="Arial"/>
          <w:b/>
          <w:sz w:val="24"/>
          <w:szCs w:val="24"/>
          <w:u w:val="single"/>
        </w:rPr>
      </w:pPr>
      <w:r w:rsidRPr="00901D11">
        <w:rPr>
          <w:rFonts w:ascii="Arial" w:hAnsi="Arial" w:cs="Arial"/>
          <w:b/>
          <w:sz w:val="24"/>
          <w:szCs w:val="24"/>
          <w:u w:val="single"/>
        </w:rPr>
        <w:br/>
        <w:t xml:space="preserve">IDENTIFICATION, ASSESSMENT, MONITORING AND REVIEW OF </w:t>
      </w:r>
      <w:r w:rsidR="004472DE">
        <w:rPr>
          <w:rFonts w:ascii="Arial" w:hAnsi="Arial" w:cs="Arial"/>
          <w:b/>
          <w:sz w:val="24"/>
          <w:szCs w:val="24"/>
          <w:u w:val="single"/>
        </w:rPr>
        <w:t>STUDENT</w:t>
      </w:r>
      <w:r w:rsidRPr="00901D11">
        <w:rPr>
          <w:rFonts w:ascii="Arial" w:hAnsi="Arial" w:cs="Arial"/>
          <w:b/>
          <w:sz w:val="24"/>
          <w:szCs w:val="24"/>
          <w:u w:val="single"/>
        </w:rPr>
        <w:t xml:space="preserve"> NEEDS AND PROGRESS</w:t>
      </w:r>
    </w:p>
    <w:p w:rsidR="00901D11" w:rsidRPr="004472DE" w:rsidRDefault="00901D11" w:rsidP="00901D11">
      <w:pPr>
        <w:pStyle w:val="Heading1"/>
        <w:spacing w:before="100" w:beforeAutospacing="1" w:after="100" w:afterAutospacing="1"/>
        <w:jc w:val="both"/>
        <w:rPr>
          <w:rFonts w:ascii="Arial" w:hAnsi="Arial" w:cs="Arial"/>
          <w:sz w:val="24"/>
          <w:szCs w:val="24"/>
        </w:rPr>
      </w:pPr>
      <w:r w:rsidRPr="004472DE">
        <w:rPr>
          <w:rFonts w:ascii="Arial" w:hAnsi="Arial" w:cs="Arial"/>
          <w:sz w:val="24"/>
          <w:szCs w:val="24"/>
        </w:rPr>
        <w:t>IDENTIFICATION AND ASSESSMENT</w:t>
      </w:r>
    </w:p>
    <w:p w:rsidR="00901D11" w:rsidRPr="00901D11" w:rsidRDefault="003F4D10"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The BCS is</w:t>
      </w:r>
      <w:r w:rsidR="00901D11" w:rsidRPr="00901D11">
        <w:rPr>
          <w:rFonts w:ascii="Arial" w:hAnsi="Arial" w:cs="Arial"/>
          <w:sz w:val="24"/>
          <w:szCs w:val="24"/>
        </w:rPr>
        <w:t xml:space="preserve"> committed to the early identification and intervention of </w:t>
      </w:r>
      <w:r>
        <w:rPr>
          <w:rFonts w:ascii="Arial" w:hAnsi="Arial" w:cs="Arial"/>
          <w:sz w:val="24"/>
          <w:szCs w:val="24"/>
        </w:rPr>
        <w:t>students</w:t>
      </w:r>
      <w:r w:rsidR="00901D11" w:rsidRPr="00901D11">
        <w:rPr>
          <w:rFonts w:ascii="Arial" w:hAnsi="Arial" w:cs="Arial"/>
          <w:sz w:val="24"/>
          <w:szCs w:val="24"/>
        </w:rPr>
        <w:t xml:space="preserve"> who may have SEND. </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More detailed observations are made in a variety of contexts as well as careful monitoring of the curriculum. </w:t>
      </w:r>
      <w:r w:rsidR="003F4D10">
        <w:rPr>
          <w:rFonts w:ascii="Arial" w:hAnsi="Arial" w:cs="Arial"/>
          <w:sz w:val="24"/>
          <w:szCs w:val="24"/>
        </w:rPr>
        <w:t>The BCS</w:t>
      </w:r>
      <w:r w:rsidRPr="00901D11">
        <w:rPr>
          <w:rFonts w:ascii="Arial" w:hAnsi="Arial" w:cs="Arial"/>
          <w:sz w:val="24"/>
          <w:szCs w:val="24"/>
        </w:rPr>
        <w:t xml:space="preserve"> obtain</w:t>
      </w:r>
      <w:r w:rsidR="003F4D10">
        <w:rPr>
          <w:rFonts w:ascii="Arial" w:hAnsi="Arial" w:cs="Arial"/>
          <w:sz w:val="24"/>
          <w:szCs w:val="24"/>
        </w:rPr>
        <w:t>s</w:t>
      </w:r>
      <w:r w:rsidRPr="00901D11">
        <w:rPr>
          <w:rFonts w:ascii="Arial" w:hAnsi="Arial" w:cs="Arial"/>
          <w:sz w:val="24"/>
          <w:szCs w:val="24"/>
        </w:rPr>
        <w:t xml:space="preserve"> information from parents</w:t>
      </w:r>
      <w:r w:rsidR="003F4D10">
        <w:rPr>
          <w:rFonts w:ascii="Arial" w:hAnsi="Arial" w:cs="Arial"/>
          <w:sz w:val="24"/>
          <w:szCs w:val="24"/>
        </w:rPr>
        <w:t xml:space="preserve"> </w:t>
      </w:r>
      <w:r w:rsidRPr="00901D11">
        <w:rPr>
          <w:rFonts w:ascii="Arial" w:hAnsi="Arial" w:cs="Arial"/>
          <w:sz w:val="24"/>
          <w:szCs w:val="24"/>
        </w:rPr>
        <w:t>/</w:t>
      </w:r>
      <w:r w:rsidR="003F4D10">
        <w:rPr>
          <w:rFonts w:ascii="Arial" w:hAnsi="Arial" w:cs="Arial"/>
          <w:sz w:val="24"/>
          <w:szCs w:val="24"/>
        </w:rPr>
        <w:t xml:space="preserve"> </w:t>
      </w:r>
      <w:r w:rsidRPr="00901D11">
        <w:rPr>
          <w:rFonts w:ascii="Arial" w:hAnsi="Arial" w:cs="Arial"/>
          <w:sz w:val="24"/>
          <w:szCs w:val="24"/>
        </w:rPr>
        <w:t xml:space="preserve">carers and any other records from the previous schools the </w:t>
      </w:r>
      <w:r w:rsidR="003F4D10">
        <w:rPr>
          <w:rFonts w:ascii="Arial" w:hAnsi="Arial" w:cs="Arial"/>
          <w:sz w:val="24"/>
          <w:szCs w:val="24"/>
        </w:rPr>
        <w:t>student</w:t>
      </w:r>
      <w:r w:rsidRPr="00901D11">
        <w:rPr>
          <w:rFonts w:ascii="Arial" w:hAnsi="Arial" w:cs="Arial"/>
          <w:sz w:val="24"/>
          <w:szCs w:val="24"/>
        </w:rPr>
        <w:t xml:space="preserve"> may have attended.</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The graduated response, adopted in the school, through the monitoring of individual </w:t>
      </w:r>
      <w:r w:rsidR="003F4D10">
        <w:rPr>
          <w:rFonts w:ascii="Arial" w:hAnsi="Arial" w:cs="Arial"/>
          <w:sz w:val="24"/>
          <w:szCs w:val="24"/>
        </w:rPr>
        <w:t>student</w:t>
      </w:r>
      <w:r w:rsidRPr="00901D11">
        <w:rPr>
          <w:rFonts w:ascii="Arial" w:hAnsi="Arial" w:cs="Arial"/>
          <w:sz w:val="24"/>
          <w:szCs w:val="24"/>
        </w:rPr>
        <w:t>’s progress, recognises that there is a continuum of needs. This is recommended in the SEND Code of Practice.</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School Action - If a </w:t>
      </w:r>
      <w:r w:rsidR="004472DE">
        <w:rPr>
          <w:rFonts w:ascii="Arial" w:hAnsi="Arial" w:cs="Arial"/>
          <w:sz w:val="24"/>
          <w:szCs w:val="24"/>
        </w:rPr>
        <w:t>Supervisor</w:t>
      </w:r>
      <w:r w:rsidRPr="00901D11">
        <w:rPr>
          <w:rFonts w:ascii="Arial" w:hAnsi="Arial" w:cs="Arial"/>
          <w:sz w:val="24"/>
          <w:szCs w:val="24"/>
        </w:rPr>
        <w:t xml:space="preserve"> identifies a </w:t>
      </w:r>
      <w:r w:rsidR="003F4D10">
        <w:rPr>
          <w:rFonts w:ascii="Arial" w:hAnsi="Arial" w:cs="Arial"/>
          <w:sz w:val="24"/>
          <w:szCs w:val="24"/>
        </w:rPr>
        <w:t xml:space="preserve">student </w:t>
      </w:r>
      <w:r w:rsidRPr="00901D11">
        <w:rPr>
          <w:rFonts w:ascii="Arial" w:hAnsi="Arial" w:cs="Arial"/>
          <w:sz w:val="24"/>
          <w:szCs w:val="24"/>
        </w:rPr>
        <w:t>who may have SEND it may be necessary to devise an Individual Education Plan (IEP). This sets out any arrangements that are additional to and different from the usual curriculum. The Supervisor liaises with the SEN</w:t>
      </w:r>
      <w:r w:rsidR="00C675B4">
        <w:rPr>
          <w:rFonts w:ascii="Arial" w:hAnsi="Arial" w:cs="Arial"/>
          <w:sz w:val="24"/>
          <w:szCs w:val="24"/>
        </w:rPr>
        <w:t>D</w:t>
      </w:r>
      <w:r w:rsidRPr="00901D11">
        <w:rPr>
          <w:rFonts w:ascii="Arial" w:hAnsi="Arial" w:cs="Arial"/>
          <w:sz w:val="24"/>
          <w:szCs w:val="24"/>
        </w:rPr>
        <w:t>CO and parents</w:t>
      </w:r>
      <w:r w:rsidR="003F4D10">
        <w:rPr>
          <w:rFonts w:ascii="Arial" w:hAnsi="Arial" w:cs="Arial"/>
          <w:sz w:val="24"/>
          <w:szCs w:val="24"/>
        </w:rPr>
        <w:t xml:space="preserve"> </w:t>
      </w:r>
      <w:r w:rsidRPr="00901D11">
        <w:rPr>
          <w:rFonts w:ascii="Arial" w:hAnsi="Arial" w:cs="Arial"/>
          <w:sz w:val="24"/>
          <w:szCs w:val="24"/>
        </w:rPr>
        <w:t>/</w:t>
      </w:r>
      <w:r w:rsidR="003F4D10">
        <w:rPr>
          <w:rFonts w:ascii="Arial" w:hAnsi="Arial" w:cs="Arial"/>
          <w:sz w:val="24"/>
          <w:szCs w:val="24"/>
        </w:rPr>
        <w:t xml:space="preserve"> </w:t>
      </w:r>
      <w:r w:rsidRPr="00901D11">
        <w:rPr>
          <w:rFonts w:ascii="Arial" w:hAnsi="Arial" w:cs="Arial"/>
          <w:sz w:val="24"/>
          <w:szCs w:val="24"/>
        </w:rPr>
        <w:t xml:space="preserve">carers and involves them in setting targets and strategies. These are shared with the </w:t>
      </w:r>
      <w:r w:rsidR="003F4D10">
        <w:rPr>
          <w:rFonts w:ascii="Arial" w:hAnsi="Arial" w:cs="Arial"/>
          <w:sz w:val="24"/>
          <w:szCs w:val="24"/>
        </w:rPr>
        <w:t>student</w:t>
      </w:r>
      <w:r w:rsidRPr="00901D11">
        <w:rPr>
          <w:rFonts w:ascii="Arial" w:hAnsi="Arial" w:cs="Arial"/>
          <w:sz w:val="24"/>
          <w:szCs w:val="24"/>
        </w:rPr>
        <w:t xml:space="preserve"> and reviewed each half-term</w:t>
      </w:r>
      <w:r w:rsidR="003F4D10">
        <w:rPr>
          <w:rFonts w:ascii="Arial" w:hAnsi="Arial" w:cs="Arial"/>
          <w:sz w:val="24"/>
          <w:szCs w:val="24"/>
        </w:rPr>
        <w:t xml:space="preserve"> </w:t>
      </w:r>
      <w:r w:rsidRPr="00901D11">
        <w:rPr>
          <w:rFonts w:ascii="Arial" w:hAnsi="Arial" w:cs="Arial"/>
          <w:sz w:val="24"/>
          <w:szCs w:val="24"/>
        </w:rPr>
        <w:t>/</w:t>
      </w:r>
      <w:r w:rsidR="003F4D10">
        <w:rPr>
          <w:rFonts w:ascii="Arial" w:hAnsi="Arial" w:cs="Arial"/>
          <w:sz w:val="24"/>
          <w:szCs w:val="24"/>
        </w:rPr>
        <w:t xml:space="preserve"> </w:t>
      </w:r>
      <w:r w:rsidRPr="00901D11">
        <w:rPr>
          <w:rFonts w:ascii="Arial" w:hAnsi="Arial" w:cs="Arial"/>
          <w:sz w:val="24"/>
          <w:szCs w:val="24"/>
        </w:rPr>
        <w:t>term, or as appropriate.</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Further advice and professional support is sought and implemented as is considered necessary for the individual needs of the </w:t>
      </w:r>
      <w:r w:rsidR="003F4D10">
        <w:rPr>
          <w:rFonts w:ascii="Arial" w:hAnsi="Arial" w:cs="Arial"/>
          <w:sz w:val="24"/>
          <w:szCs w:val="24"/>
        </w:rPr>
        <w:t>student</w:t>
      </w:r>
      <w:r w:rsidRPr="00901D11">
        <w:rPr>
          <w:rFonts w:ascii="Arial" w:hAnsi="Arial" w:cs="Arial"/>
          <w:sz w:val="24"/>
          <w:szCs w:val="24"/>
        </w:rPr>
        <w:t xml:space="preserve">. </w:t>
      </w:r>
    </w:p>
    <w:p w:rsid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School Action Plus - If adequate progress is not made after a substantial period of intervention and review, the </w:t>
      </w:r>
      <w:r w:rsidR="003F4D10">
        <w:rPr>
          <w:rFonts w:ascii="Arial" w:hAnsi="Arial" w:cs="Arial"/>
          <w:sz w:val="24"/>
          <w:szCs w:val="24"/>
        </w:rPr>
        <w:t>Supervisor</w:t>
      </w:r>
      <w:r w:rsidRPr="00901D11">
        <w:rPr>
          <w:rFonts w:ascii="Arial" w:hAnsi="Arial" w:cs="Arial"/>
          <w:sz w:val="24"/>
          <w:szCs w:val="24"/>
        </w:rPr>
        <w:t xml:space="preserve"> in consultation with the parents</w:t>
      </w:r>
      <w:r w:rsidR="003F4D10">
        <w:rPr>
          <w:rFonts w:ascii="Arial" w:hAnsi="Arial" w:cs="Arial"/>
          <w:sz w:val="24"/>
          <w:szCs w:val="24"/>
        </w:rPr>
        <w:t xml:space="preserve"> </w:t>
      </w:r>
      <w:r w:rsidRPr="00901D11">
        <w:rPr>
          <w:rFonts w:ascii="Arial" w:hAnsi="Arial" w:cs="Arial"/>
          <w:sz w:val="24"/>
          <w:szCs w:val="24"/>
        </w:rPr>
        <w:t>/</w:t>
      </w:r>
      <w:r w:rsidR="003F4D10">
        <w:rPr>
          <w:rFonts w:ascii="Arial" w:hAnsi="Arial" w:cs="Arial"/>
          <w:sz w:val="24"/>
          <w:szCs w:val="24"/>
        </w:rPr>
        <w:t xml:space="preserve"> </w:t>
      </w:r>
      <w:r w:rsidRPr="00901D11">
        <w:rPr>
          <w:rFonts w:ascii="Arial" w:hAnsi="Arial" w:cs="Arial"/>
          <w:sz w:val="24"/>
          <w:szCs w:val="24"/>
        </w:rPr>
        <w:t>carers, may conclude that further support and advice is needed. In some cases, outside professionals from health, social services, support services or the education psychological service may be involved with the child. A new IEP will be drawn up in consultation with the parents</w:t>
      </w:r>
      <w:r w:rsidR="003F4D10">
        <w:rPr>
          <w:rFonts w:ascii="Arial" w:hAnsi="Arial" w:cs="Arial"/>
          <w:sz w:val="24"/>
          <w:szCs w:val="24"/>
        </w:rPr>
        <w:t xml:space="preserve"> </w:t>
      </w:r>
      <w:r w:rsidRPr="00901D11">
        <w:rPr>
          <w:rFonts w:ascii="Arial" w:hAnsi="Arial" w:cs="Arial"/>
          <w:sz w:val="24"/>
          <w:szCs w:val="24"/>
        </w:rPr>
        <w:t>/</w:t>
      </w:r>
      <w:r w:rsidR="003F4D10">
        <w:rPr>
          <w:rFonts w:ascii="Arial" w:hAnsi="Arial" w:cs="Arial"/>
          <w:sz w:val="24"/>
          <w:szCs w:val="24"/>
        </w:rPr>
        <w:t xml:space="preserve"> </w:t>
      </w:r>
      <w:r w:rsidRPr="00901D11">
        <w:rPr>
          <w:rFonts w:ascii="Arial" w:hAnsi="Arial" w:cs="Arial"/>
          <w:sz w:val="24"/>
          <w:szCs w:val="24"/>
        </w:rPr>
        <w:t>carers.</w:t>
      </w:r>
    </w:p>
    <w:p w:rsidR="004472DE" w:rsidRPr="00901D11" w:rsidRDefault="004472DE" w:rsidP="00901D11">
      <w:pPr>
        <w:spacing w:before="100" w:beforeAutospacing="1" w:after="100" w:afterAutospacing="1" w:line="240" w:lineRule="auto"/>
        <w:jc w:val="both"/>
        <w:rPr>
          <w:rFonts w:ascii="Arial" w:hAnsi="Arial" w:cs="Arial"/>
          <w:sz w:val="24"/>
          <w:szCs w:val="24"/>
        </w:rPr>
      </w:pP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b/>
          <w:sz w:val="24"/>
          <w:szCs w:val="24"/>
        </w:rPr>
        <w:t>MONITORING AND REVIEW</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The IEP is continually under review to ensure that the appropriate targets set provide success for the child and progress is made. The parents</w:t>
      </w:r>
      <w:r w:rsidR="003F4D10">
        <w:rPr>
          <w:rFonts w:ascii="Arial" w:hAnsi="Arial" w:cs="Arial"/>
          <w:sz w:val="24"/>
          <w:szCs w:val="24"/>
        </w:rPr>
        <w:t xml:space="preserve"> </w:t>
      </w:r>
      <w:r w:rsidRPr="00901D11">
        <w:rPr>
          <w:rFonts w:ascii="Arial" w:hAnsi="Arial" w:cs="Arial"/>
          <w:sz w:val="24"/>
          <w:szCs w:val="24"/>
        </w:rPr>
        <w:t>/</w:t>
      </w:r>
      <w:r w:rsidR="003F4D10">
        <w:rPr>
          <w:rFonts w:ascii="Arial" w:hAnsi="Arial" w:cs="Arial"/>
          <w:sz w:val="24"/>
          <w:szCs w:val="24"/>
        </w:rPr>
        <w:t xml:space="preserve"> </w:t>
      </w:r>
      <w:r w:rsidRPr="00901D11">
        <w:rPr>
          <w:rFonts w:ascii="Arial" w:hAnsi="Arial" w:cs="Arial"/>
          <w:sz w:val="24"/>
          <w:szCs w:val="24"/>
        </w:rPr>
        <w:t xml:space="preserve">carers and </w:t>
      </w:r>
      <w:r w:rsidR="003F4D10">
        <w:rPr>
          <w:rFonts w:ascii="Arial" w:hAnsi="Arial" w:cs="Arial"/>
          <w:sz w:val="24"/>
          <w:szCs w:val="24"/>
        </w:rPr>
        <w:t>student</w:t>
      </w:r>
      <w:r w:rsidRPr="00901D11">
        <w:rPr>
          <w:rFonts w:ascii="Arial" w:hAnsi="Arial" w:cs="Arial"/>
          <w:sz w:val="24"/>
          <w:szCs w:val="24"/>
        </w:rPr>
        <w:t xml:space="preserve"> are always involved.</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In a very few cases it may be necessary for the </w:t>
      </w:r>
      <w:r w:rsidR="003F4D10">
        <w:rPr>
          <w:rFonts w:ascii="Arial" w:hAnsi="Arial" w:cs="Arial"/>
          <w:sz w:val="24"/>
          <w:szCs w:val="24"/>
        </w:rPr>
        <w:t>BCS</w:t>
      </w:r>
      <w:r w:rsidRPr="00901D11">
        <w:rPr>
          <w:rFonts w:ascii="Arial" w:hAnsi="Arial" w:cs="Arial"/>
          <w:sz w:val="24"/>
          <w:szCs w:val="24"/>
        </w:rPr>
        <w:t xml:space="preserve"> to consider, in consultation with the parents and any outside agencies involved, whether a statutory assessment may be necessary. We would seek guidance from outside sources to help make any such decisions. </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The SEND policy is subject to a regular cycle of monitoring evaluation and review. </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The SEND policy should also be read alongside the behaviour and equal opportunities policy as they are directly linked.</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The SEN</w:t>
      </w:r>
      <w:r w:rsidR="00C675B4">
        <w:rPr>
          <w:rFonts w:ascii="Arial" w:hAnsi="Arial" w:cs="Arial"/>
          <w:sz w:val="24"/>
          <w:szCs w:val="24"/>
        </w:rPr>
        <w:t>D</w:t>
      </w:r>
      <w:r w:rsidRPr="00901D11">
        <w:rPr>
          <w:rFonts w:ascii="Arial" w:hAnsi="Arial" w:cs="Arial"/>
          <w:sz w:val="24"/>
          <w:szCs w:val="24"/>
        </w:rPr>
        <w:t>CO ensures that all appropriate records are kept and available when needed. These are always available for parents</w:t>
      </w:r>
      <w:r w:rsidR="003F4D10">
        <w:rPr>
          <w:rFonts w:ascii="Arial" w:hAnsi="Arial" w:cs="Arial"/>
          <w:sz w:val="24"/>
          <w:szCs w:val="24"/>
        </w:rPr>
        <w:t xml:space="preserve"> </w:t>
      </w:r>
      <w:r w:rsidRPr="00901D11">
        <w:rPr>
          <w:rFonts w:ascii="Arial" w:hAnsi="Arial" w:cs="Arial"/>
          <w:sz w:val="24"/>
          <w:szCs w:val="24"/>
        </w:rPr>
        <w:t>/</w:t>
      </w:r>
      <w:r w:rsidR="003F4D10">
        <w:rPr>
          <w:rFonts w:ascii="Arial" w:hAnsi="Arial" w:cs="Arial"/>
          <w:sz w:val="24"/>
          <w:szCs w:val="24"/>
        </w:rPr>
        <w:t xml:space="preserve"> </w:t>
      </w:r>
      <w:r w:rsidRPr="00901D11">
        <w:rPr>
          <w:rFonts w:ascii="Arial" w:hAnsi="Arial" w:cs="Arial"/>
          <w:sz w:val="24"/>
          <w:szCs w:val="24"/>
        </w:rPr>
        <w:t>carers to see and can be a source of invaluable information for teachers in other classes</w:t>
      </w:r>
      <w:r w:rsidR="003F4D10">
        <w:rPr>
          <w:rFonts w:ascii="Arial" w:hAnsi="Arial" w:cs="Arial"/>
          <w:sz w:val="24"/>
          <w:szCs w:val="24"/>
        </w:rPr>
        <w:t xml:space="preserve"> </w:t>
      </w:r>
      <w:r w:rsidRPr="00901D11">
        <w:rPr>
          <w:rFonts w:ascii="Arial" w:hAnsi="Arial" w:cs="Arial"/>
          <w:sz w:val="24"/>
          <w:szCs w:val="24"/>
        </w:rPr>
        <w:t>/</w:t>
      </w:r>
      <w:r w:rsidR="003F4D10">
        <w:rPr>
          <w:rFonts w:ascii="Arial" w:hAnsi="Arial" w:cs="Arial"/>
          <w:sz w:val="24"/>
          <w:szCs w:val="24"/>
        </w:rPr>
        <w:t xml:space="preserve"> </w:t>
      </w:r>
      <w:r w:rsidRPr="00901D11">
        <w:rPr>
          <w:rFonts w:ascii="Arial" w:hAnsi="Arial" w:cs="Arial"/>
          <w:sz w:val="24"/>
          <w:szCs w:val="24"/>
        </w:rPr>
        <w:t>the next school</w:t>
      </w:r>
      <w:r w:rsidR="003F4D10">
        <w:rPr>
          <w:rFonts w:ascii="Arial" w:hAnsi="Arial" w:cs="Arial"/>
          <w:sz w:val="24"/>
          <w:szCs w:val="24"/>
        </w:rPr>
        <w:t xml:space="preserve"> </w:t>
      </w:r>
      <w:r w:rsidRPr="00901D11">
        <w:rPr>
          <w:rFonts w:ascii="Arial" w:hAnsi="Arial" w:cs="Arial"/>
          <w:sz w:val="24"/>
          <w:szCs w:val="24"/>
        </w:rPr>
        <w:t>/</w:t>
      </w:r>
      <w:r w:rsidR="003F4D10">
        <w:rPr>
          <w:rFonts w:ascii="Arial" w:hAnsi="Arial" w:cs="Arial"/>
          <w:sz w:val="24"/>
          <w:szCs w:val="24"/>
        </w:rPr>
        <w:t xml:space="preserve"> </w:t>
      </w:r>
      <w:r w:rsidRPr="00901D11">
        <w:rPr>
          <w:rFonts w:ascii="Arial" w:hAnsi="Arial" w:cs="Arial"/>
          <w:sz w:val="24"/>
          <w:szCs w:val="24"/>
        </w:rPr>
        <w:t>further educational establishments.</w:t>
      </w:r>
    </w:p>
    <w:p w:rsidR="00901D11" w:rsidRPr="00901D11" w:rsidRDefault="00901D11" w:rsidP="00901D11">
      <w:pPr>
        <w:spacing w:before="100" w:beforeAutospacing="1" w:after="100" w:afterAutospacing="1" w:line="240" w:lineRule="auto"/>
        <w:jc w:val="both"/>
        <w:rPr>
          <w:rFonts w:ascii="Arial" w:hAnsi="Arial" w:cs="Arial"/>
          <w:sz w:val="24"/>
          <w:szCs w:val="24"/>
        </w:rPr>
      </w:pPr>
    </w:p>
    <w:p w:rsidR="004472DE" w:rsidRDefault="00901D11" w:rsidP="00901D11">
      <w:pPr>
        <w:spacing w:before="100" w:beforeAutospacing="1" w:after="100" w:afterAutospacing="1" w:line="240" w:lineRule="auto"/>
        <w:jc w:val="both"/>
        <w:rPr>
          <w:rFonts w:ascii="Arial" w:hAnsi="Arial" w:cs="Arial"/>
          <w:b/>
          <w:sz w:val="24"/>
          <w:szCs w:val="24"/>
        </w:rPr>
      </w:pPr>
      <w:r w:rsidRPr="00901D11">
        <w:rPr>
          <w:rFonts w:ascii="Arial" w:hAnsi="Arial" w:cs="Arial"/>
          <w:b/>
          <w:sz w:val="24"/>
          <w:szCs w:val="24"/>
        </w:rPr>
        <w:t>ACCESS TO CURRICULUM, INFORMATION AND ASSOCIATED SERVICES</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All </w:t>
      </w:r>
      <w:r w:rsidR="003F4D10">
        <w:rPr>
          <w:rFonts w:ascii="Arial" w:hAnsi="Arial" w:cs="Arial"/>
          <w:sz w:val="24"/>
          <w:szCs w:val="24"/>
        </w:rPr>
        <w:t>students</w:t>
      </w:r>
      <w:r w:rsidRPr="00901D11">
        <w:rPr>
          <w:rFonts w:ascii="Arial" w:hAnsi="Arial" w:cs="Arial"/>
          <w:sz w:val="24"/>
          <w:szCs w:val="24"/>
        </w:rPr>
        <w:t xml:space="preserve"> are entitled to a broad, balanced and relevant curriculum, through the use of PACEs and extra curriculum. Progress is continually monitored using the regular check- ups, </w:t>
      </w:r>
      <w:r w:rsidR="004472DE" w:rsidRPr="00901D11">
        <w:rPr>
          <w:rFonts w:ascii="Arial" w:hAnsi="Arial" w:cs="Arial"/>
          <w:sz w:val="24"/>
          <w:szCs w:val="24"/>
        </w:rPr>
        <w:t>Self-Tests</w:t>
      </w:r>
      <w:r w:rsidRPr="00901D11">
        <w:rPr>
          <w:rFonts w:ascii="Arial" w:hAnsi="Arial" w:cs="Arial"/>
          <w:sz w:val="24"/>
          <w:szCs w:val="24"/>
        </w:rPr>
        <w:t xml:space="preserve"> and PACE tests within the ACE curriculum and through observation.</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All information gained is used to support planning in order to aid progress.</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Associated </w:t>
      </w:r>
      <w:r w:rsidRPr="006F3CD5">
        <w:rPr>
          <w:rFonts w:ascii="Arial" w:hAnsi="Arial" w:cs="Arial"/>
          <w:color w:val="000000" w:themeColor="text1"/>
          <w:sz w:val="24"/>
          <w:szCs w:val="24"/>
        </w:rPr>
        <w:t>services are</w:t>
      </w:r>
      <w:r w:rsidR="006F3CD5" w:rsidRPr="006F3CD5">
        <w:rPr>
          <w:rFonts w:ascii="Arial" w:hAnsi="Arial" w:cs="Arial"/>
          <w:color w:val="000000" w:themeColor="text1"/>
          <w:sz w:val="24"/>
          <w:szCs w:val="24"/>
        </w:rPr>
        <w:t xml:space="preserve"> </w:t>
      </w:r>
      <w:r w:rsidRPr="006F3CD5">
        <w:rPr>
          <w:rFonts w:ascii="Arial" w:hAnsi="Arial" w:cs="Arial"/>
          <w:color w:val="000000" w:themeColor="text1"/>
          <w:sz w:val="24"/>
          <w:szCs w:val="24"/>
        </w:rPr>
        <w:t>/</w:t>
      </w:r>
      <w:r w:rsidR="006F3CD5" w:rsidRPr="006F3CD5">
        <w:rPr>
          <w:rFonts w:ascii="Arial" w:hAnsi="Arial" w:cs="Arial"/>
          <w:color w:val="000000" w:themeColor="text1"/>
          <w:sz w:val="24"/>
          <w:szCs w:val="24"/>
        </w:rPr>
        <w:t xml:space="preserve"> </w:t>
      </w:r>
      <w:r w:rsidRPr="006F3CD5">
        <w:rPr>
          <w:rFonts w:ascii="Arial" w:hAnsi="Arial" w:cs="Arial"/>
          <w:color w:val="000000" w:themeColor="text1"/>
          <w:sz w:val="24"/>
          <w:szCs w:val="24"/>
        </w:rPr>
        <w:t xml:space="preserve">would be </w:t>
      </w:r>
      <w:r w:rsidRPr="00901D11">
        <w:rPr>
          <w:rFonts w:ascii="Arial" w:hAnsi="Arial" w:cs="Arial"/>
          <w:sz w:val="24"/>
          <w:szCs w:val="24"/>
        </w:rPr>
        <w:t>used for any children with SEND</w:t>
      </w:r>
      <w:r w:rsidR="006F3CD5">
        <w:rPr>
          <w:rFonts w:ascii="Arial" w:hAnsi="Arial" w:cs="Arial"/>
          <w:sz w:val="24"/>
          <w:szCs w:val="24"/>
        </w:rPr>
        <w:t>.</w:t>
      </w:r>
    </w:p>
    <w:p w:rsidR="004472DE" w:rsidRDefault="004472DE" w:rsidP="00901D11">
      <w:pPr>
        <w:spacing w:before="100" w:beforeAutospacing="1" w:after="100" w:afterAutospacing="1" w:line="240" w:lineRule="auto"/>
        <w:jc w:val="both"/>
        <w:rPr>
          <w:rFonts w:ascii="Arial" w:hAnsi="Arial" w:cs="Arial"/>
          <w:b/>
          <w:sz w:val="24"/>
          <w:szCs w:val="24"/>
        </w:rPr>
      </w:pPr>
    </w:p>
    <w:p w:rsidR="003F4D10" w:rsidRDefault="003F4D10">
      <w:pPr>
        <w:rPr>
          <w:rFonts w:ascii="Arial" w:hAnsi="Arial" w:cs="Arial"/>
          <w:b/>
          <w:sz w:val="24"/>
          <w:szCs w:val="24"/>
        </w:rPr>
      </w:pPr>
      <w:r>
        <w:rPr>
          <w:rFonts w:ascii="Arial" w:hAnsi="Arial" w:cs="Arial"/>
          <w:b/>
          <w:sz w:val="24"/>
          <w:szCs w:val="24"/>
        </w:rPr>
        <w:br w:type="page"/>
      </w:r>
    </w:p>
    <w:p w:rsidR="00901D11" w:rsidRPr="00901D11" w:rsidRDefault="00901D11" w:rsidP="00901D11">
      <w:pPr>
        <w:spacing w:before="100" w:beforeAutospacing="1" w:after="100" w:afterAutospacing="1" w:line="240" w:lineRule="auto"/>
        <w:jc w:val="both"/>
        <w:rPr>
          <w:rFonts w:ascii="Arial" w:hAnsi="Arial" w:cs="Arial"/>
          <w:b/>
          <w:sz w:val="24"/>
          <w:szCs w:val="24"/>
        </w:rPr>
      </w:pPr>
      <w:r w:rsidRPr="00901D11">
        <w:rPr>
          <w:rFonts w:ascii="Arial" w:hAnsi="Arial" w:cs="Arial"/>
          <w:b/>
          <w:sz w:val="24"/>
          <w:szCs w:val="24"/>
        </w:rPr>
        <w:t xml:space="preserve">INCLUSION ARRANGEMENTS FOR PUPILS WITH SEN OR WHO ARE DISABLED </w:t>
      </w:r>
    </w:p>
    <w:p w:rsidR="006F3CD5" w:rsidRDefault="003F4D10"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The BCS</w:t>
      </w:r>
      <w:r w:rsidR="00901D11" w:rsidRPr="00901D11">
        <w:rPr>
          <w:rFonts w:ascii="Arial" w:hAnsi="Arial" w:cs="Arial"/>
          <w:sz w:val="24"/>
          <w:szCs w:val="24"/>
        </w:rPr>
        <w:t xml:space="preserve"> strive</w:t>
      </w:r>
      <w:r>
        <w:rPr>
          <w:rFonts w:ascii="Arial" w:hAnsi="Arial" w:cs="Arial"/>
          <w:sz w:val="24"/>
          <w:szCs w:val="24"/>
        </w:rPr>
        <w:t>s</w:t>
      </w:r>
      <w:r w:rsidR="00901D11" w:rsidRPr="00901D11">
        <w:rPr>
          <w:rFonts w:ascii="Arial" w:hAnsi="Arial" w:cs="Arial"/>
          <w:sz w:val="24"/>
          <w:szCs w:val="24"/>
        </w:rPr>
        <w:t xml:space="preserve"> to create a sense of community and belonging for all </w:t>
      </w:r>
      <w:r>
        <w:rPr>
          <w:rFonts w:ascii="Arial" w:hAnsi="Arial" w:cs="Arial"/>
          <w:sz w:val="24"/>
          <w:szCs w:val="24"/>
        </w:rPr>
        <w:t>students</w:t>
      </w:r>
      <w:r w:rsidR="00EA396A">
        <w:rPr>
          <w:rFonts w:ascii="Arial" w:hAnsi="Arial" w:cs="Arial"/>
          <w:sz w:val="24"/>
          <w:szCs w:val="24"/>
        </w:rPr>
        <w:t>. The school has</w:t>
      </w:r>
      <w:r w:rsidR="00901D11" w:rsidRPr="00901D11">
        <w:rPr>
          <w:rFonts w:ascii="Arial" w:hAnsi="Arial" w:cs="Arial"/>
          <w:sz w:val="24"/>
          <w:szCs w:val="24"/>
        </w:rPr>
        <w:t xml:space="preserve"> an inclusive ethos with high expectations and suitable targets, a broad and balanced curriculum for all </w:t>
      </w:r>
      <w:r w:rsidR="00EA396A">
        <w:rPr>
          <w:rFonts w:ascii="Arial" w:hAnsi="Arial" w:cs="Arial"/>
          <w:sz w:val="24"/>
          <w:szCs w:val="24"/>
        </w:rPr>
        <w:t>students</w:t>
      </w:r>
      <w:r w:rsidR="00901D11" w:rsidRPr="00901D11">
        <w:rPr>
          <w:rFonts w:ascii="Arial" w:hAnsi="Arial" w:cs="Arial"/>
          <w:sz w:val="24"/>
          <w:szCs w:val="24"/>
        </w:rPr>
        <w:t xml:space="preserve"> and watch</w:t>
      </w:r>
      <w:r w:rsidR="00EA396A">
        <w:rPr>
          <w:rFonts w:ascii="Arial" w:hAnsi="Arial" w:cs="Arial"/>
          <w:sz w:val="24"/>
          <w:szCs w:val="24"/>
        </w:rPr>
        <w:t>es out</w:t>
      </w:r>
      <w:r w:rsidR="00901D11" w:rsidRPr="00901D11">
        <w:rPr>
          <w:rFonts w:ascii="Arial" w:hAnsi="Arial" w:cs="Arial"/>
          <w:sz w:val="24"/>
          <w:szCs w:val="24"/>
        </w:rPr>
        <w:t xml:space="preserve"> for early identification of barriers to learning and participation.</w:t>
      </w:r>
    </w:p>
    <w:p w:rsidR="006F3CD5" w:rsidRDefault="006F3CD5" w:rsidP="00901D11">
      <w:pPr>
        <w:pStyle w:val="Heading1"/>
        <w:spacing w:before="100" w:beforeAutospacing="1" w:after="100" w:afterAutospacing="1"/>
        <w:jc w:val="both"/>
        <w:rPr>
          <w:rFonts w:ascii="Arial" w:hAnsi="Arial" w:cs="Arial"/>
          <w:sz w:val="24"/>
          <w:szCs w:val="24"/>
        </w:rPr>
      </w:pPr>
    </w:p>
    <w:p w:rsidR="00901D11" w:rsidRPr="004472DE" w:rsidRDefault="00901D11" w:rsidP="00901D11">
      <w:pPr>
        <w:pStyle w:val="Heading1"/>
        <w:spacing w:before="100" w:beforeAutospacing="1" w:after="100" w:afterAutospacing="1"/>
        <w:jc w:val="both"/>
        <w:rPr>
          <w:rFonts w:ascii="Arial" w:hAnsi="Arial" w:cs="Arial"/>
          <w:sz w:val="24"/>
          <w:szCs w:val="24"/>
        </w:rPr>
      </w:pPr>
      <w:r w:rsidRPr="004472DE">
        <w:rPr>
          <w:rFonts w:ascii="Arial" w:hAnsi="Arial" w:cs="Arial"/>
          <w:sz w:val="24"/>
          <w:szCs w:val="24"/>
        </w:rPr>
        <w:t>EVALUATION PROCEDURES</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 xml:space="preserve">The </w:t>
      </w:r>
      <w:r w:rsidRPr="004472DE">
        <w:rPr>
          <w:rFonts w:ascii="Arial" w:hAnsi="Arial" w:cs="Arial"/>
          <w:color w:val="000000" w:themeColor="text1"/>
          <w:sz w:val="24"/>
          <w:szCs w:val="24"/>
        </w:rPr>
        <w:t>Governing Body</w:t>
      </w:r>
      <w:r w:rsidR="004472DE" w:rsidRPr="004472DE">
        <w:rPr>
          <w:rFonts w:ascii="Arial" w:hAnsi="Arial" w:cs="Arial"/>
          <w:color w:val="000000" w:themeColor="text1"/>
          <w:sz w:val="24"/>
          <w:szCs w:val="24"/>
        </w:rPr>
        <w:t xml:space="preserve"> </w:t>
      </w:r>
      <w:r w:rsidRPr="004472DE">
        <w:rPr>
          <w:rFonts w:ascii="Arial" w:hAnsi="Arial" w:cs="Arial"/>
          <w:color w:val="000000" w:themeColor="text1"/>
          <w:sz w:val="24"/>
          <w:szCs w:val="24"/>
        </w:rPr>
        <w:t xml:space="preserve">/Trustees, </w:t>
      </w:r>
      <w:r w:rsidRPr="00901D11">
        <w:rPr>
          <w:rFonts w:ascii="Arial" w:hAnsi="Arial" w:cs="Arial"/>
          <w:sz w:val="24"/>
          <w:szCs w:val="24"/>
        </w:rPr>
        <w:t xml:space="preserve">will on a regular basis, consider and report on the effectiveness of the work and if any amendments to the SEND Policy need to be made. </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The broad principles and objectives set out in the policy lay the foundation for the criteria by which we evaluate the success of our policy.</w:t>
      </w:r>
    </w:p>
    <w:p w:rsidR="00901D11" w:rsidRPr="00901D11" w:rsidRDefault="00EA396A"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The BCS will</w:t>
      </w:r>
      <w:r w:rsidR="00901D11" w:rsidRPr="00901D11">
        <w:rPr>
          <w:rFonts w:ascii="Arial" w:hAnsi="Arial" w:cs="Arial"/>
          <w:sz w:val="24"/>
          <w:szCs w:val="24"/>
        </w:rPr>
        <w:t xml:space="preserve"> review and report on the effectiveness of the policy. This includes the numbers of </w:t>
      </w:r>
      <w:r>
        <w:rPr>
          <w:rFonts w:ascii="Arial" w:hAnsi="Arial" w:cs="Arial"/>
          <w:sz w:val="24"/>
          <w:szCs w:val="24"/>
        </w:rPr>
        <w:t>students</w:t>
      </w:r>
      <w:r w:rsidR="00901D11" w:rsidRPr="00901D11">
        <w:rPr>
          <w:rFonts w:ascii="Arial" w:hAnsi="Arial" w:cs="Arial"/>
          <w:sz w:val="24"/>
          <w:szCs w:val="24"/>
        </w:rPr>
        <w:t xml:space="preserve"> identified and their progress, the levels of parental/ carer involvement, materials and equipment used, resource allocation, liaison with other educational establishments, details of the staff’s continual professional development and </w:t>
      </w:r>
      <w:r>
        <w:rPr>
          <w:rFonts w:ascii="Arial" w:hAnsi="Arial" w:cs="Arial"/>
          <w:sz w:val="24"/>
          <w:szCs w:val="24"/>
        </w:rPr>
        <w:t>the</w:t>
      </w:r>
      <w:r w:rsidR="00901D11" w:rsidRPr="00901D11">
        <w:rPr>
          <w:rFonts w:ascii="Arial" w:hAnsi="Arial" w:cs="Arial"/>
          <w:sz w:val="24"/>
          <w:szCs w:val="24"/>
        </w:rPr>
        <w:t xml:space="preserve"> priorities for the year. </w:t>
      </w:r>
    </w:p>
    <w:p w:rsidR="00EA396A" w:rsidRDefault="00EA396A" w:rsidP="00901D11">
      <w:pPr>
        <w:pStyle w:val="Heading1"/>
        <w:tabs>
          <w:tab w:val="left" w:pos="4050"/>
        </w:tabs>
        <w:spacing w:before="100" w:beforeAutospacing="1" w:after="100" w:afterAutospacing="1"/>
        <w:jc w:val="both"/>
        <w:rPr>
          <w:rFonts w:ascii="Arial" w:hAnsi="Arial" w:cs="Arial"/>
          <w:sz w:val="24"/>
          <w:szCs w:val="24"/>
        </w:rPr>
      </w:pPr>
    </w:p>
    <w:p w:rsidR="00901D11" w:rsidRPr="004472DE" w:rsidRDefault="00901D11" w:rsidP="00901D11">
      <w:pPr>
        <w:pStyle w:val="Heading1"/>
        <w:tabs>
          <w:tab w:val="left" w:pos="4050"/>
        </w:tabs>
        <w:spacing w:before="100" w:beforeAutospacing="1" w:after="100" w:afterAutospacing="1"/>
        <w:jc w:val="both"/>
        <w:rPr>
          <w:rFonts w:ascii="Arial" w:hAnsi="Arial" w:cs="Arial"/>
          <w:sz w:val="24"/>
          <w:szCs w:val="24"/>
        </w:rPr>
      </w:pPr>
      <w:r w:rsidRPr="004472DE">
        <w:rPr>
          <w:rFonts w:ascii="Arial" w:hAnsi="Arial" w:cs="Arial"/>
          <w:sz w:val="24"/>
          <w:szCs w:val="24"/>
        </w:rPr>
        <w:t>PROCEDURES FOR CONCERNS</w:t>
      </w:r>
      <w:r w:rsidRPr="004472DE">
        <w:rPr>
          <w:rFonts w:ascii="Arial" w:hAnsi="Arial" w:cs="Arial"/>
          <w:sz w:val="24"/>
          <w:szCs w:val="24"/>
        </w:rPr>
        <w:tab/>
      </w:r>
    </w:p>
    <w:p w:rsidR="00901D11" w:rsidRPr="00901D11" w:rsidRDefault="00EA396A"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The BCS</w:t>
      </w:r>
      <w:r w:rsidR="00901D11" w:rsidRPr="00901D11">
        <w:rPr>
          <w:rFonts w:ascii="Arial" w:hAnsi="Arial" w:cs="Arial"/>
          <w:sz w:val="24"/>
          <w:szCs w:val="24"/>
        </w:rPr>
        <w:t xml:space="preserve"> endeavour</w:t>
      </w:r>
      <w:r>
        <w:rPr>
          <w:rFonts w:ascii="Arial" w:hAnsi="Arial" w:cs="Arial"/>
          <w:sz w:val="24"/>
          <w:szCs w:val="24"/>
        </w:rPr>
        <w:t>s</w:t>
      </w:r>
      <w:r w:rsidR="00901D11" w:rsidRPr="00901D11">
        <w:rPr>
          <w:rFonts w:ascii="Arial" w:hAnsi="Arial" w:cs="Arial"/>
          <w:sz w:val="24"/>
          <w:szCs w:val="24"/>
        </w:rPr>
        <w:t xml:space="preserve"> to do </w:t>
      </w:r>
      <w:r>
        <w:rPr>
          <w:rFonts w:ascii="Arial" w:hAnsi="Arial" w:cs="Arial"/>
          <w:sz w:val="24"/>
          <w:szCs w:val="24"/>
        </w:rPr>
        <w:t>it’s very</w:t>
      </w:r>
      <w:r w:rsidR="00901D11" w:rsidRPr="00901D11">
        <w:rPr>
          <w:rFonts w:ascii="Arial" w:hAnsi="Arial" w:cs="Arial"/>
          <w:sz w:val="24"/>
          <w:szCs w:val="24"/>
        </w:rPr>
        <w:t xml:space="preserve"> best for all </w:t>
      </w:r>
      <w:r>
        <w:rPr>
          <w:rFonts w:ascii="Arial" w:hAnsi="Arial" w:cs="Arial"/>
          <w:sz w:val="24"/>
          <w:szCs w:val="24"/>
        </w:rPr>
        <w:t xml:space="preserve">students, </w:t>
      </w:r>
      <w:r w:rsidR="00901D11" w:rsidRPr="00901D11">
        <w:rPr>
          <w:rFonts w:ascii="Arial" w:hAnsi="Arial" w:cs="Arial"/>
          <w:sz w:val="24"/>
          <w:szCs w:val="24"/>
        </w:rPr>
        <w:t xml:space="preserve">but if there are any </w:t>
      </w:r>
      <w:r>
        <w:rPr>
          <w:rFonts w:ascii="Arial" w:hAnsi="Arial" w:cs="Arial"/>
          <w:sz w:val="24"/>
          <w:szCs w:val="24"/>
        </w:rPr>
        <w:t>issues</w:t>
      </w:r>
      <w:r w:rsidR="00901D11" w:rsidRPr="00901D11">
        <w:rPr>
          <w:rFonts w:ascii="Arial" w:hAnsi="Arial" w:cs="Arial"/>
          <w:sz w:val="24"/>
          <w:szCs w:val="24"/>
        </w:rPr>
        <w:t xml:space="preserve"> </w:t>
      </w:r>
      <w:r>
        <w:rPr>
          <w:rFonts w:ascii="Arial" w:hAnsi="Arial" w:cs="Arial"/>
          <w:sz w:val="24"/>
          <w:szCs w:val="24"/>
        </w:rPr>
        <w:t>the school</w:t>
      </w:r>
      <w:r w:rsidR="00901D11" w:rsidRPr="00901D11">
        <w:rPr>
          <w:rFonts w:ascii="Arial" w:hAnsi="Arial" w:cs="Arial"/>
          <w:sz w:val="24"/>
          <w:szCs w:val="24"/>
        </w:rPr>
        <w:t xml:space="preserve"> encourage those concerned to approach the </w:t>
      </w:r>
      <w:r>
        <w:rPr>
          <w:rFonts w:ascii="Arial" w:hAnsi="Arial" w:cs="Arial"/>
          <w:sz w:val="24"/>
          <w:szCs w:val="24"/>
        </w:rPr>
        <w:t>Supervisor</w:t>
      </w:r>
      <w:r w:rsidR="00901D11" w:rsidRPr="00901D11">
        <w:rPr>
          <w:rFonts w:ascii="Arial" w:hAnsi="Arial" w:cs="Arial"/>
          <w:sz w:val="24"/>
          <w:szCs w:val="24"/>
        </w:rPr>
        <w:t xml:space="preserve"> in the first instance, the SEN</w:t>
      </w:r>
      <w:r w:rsidR="00C675B4">
        <w:rPr>
          <w:rFonts w:ascii="Arial" w:hAnsi="Arial" w:cs="Arial"/>
          <w:sz w:val="24"/>
          <w:szCs w:val="24"/>
        </w:rPr>
        <w:t>D</w:t>
      </w:r>
      <w:r w:rsidR="00901D11" w:rsidRPr="00901D11">
        <w:rPr>
          <w:rFonts w:ascii="Arial" w:hAnsi="Arial" w:cs="Arial"/>
          <w:sz w:val="24"/>
          <w:szCs w:val="24"/>
        </w:rPr>
        <w:t xml:space="preserve">CO, the </w:t>
      </w:r>
      <w:r>
        <w:rPr>
          <w:rFonts w:ascii="Arial" w:hAnsi="Arial" w:cs="Arial"/>
          <w:sz w:val="24"/>
          <w:szCs w:val="24"/>
        </w:rPr>
        <w:t xml:space="preserve">School </w:t>
      </w:r>
      <w:r w:rsidR="00901D11" w:rsidRPr="00901D11">
        <w:rPr>
          <w:rFonts w:ascii="Arial" w:hAnsi="Arial" w:cs="Arial"/>
          <w:sz w:val="24"/>
          <w:szCs w:val="24"/>
        </w:rPr>
        <w:t>Principal or the Senior Administrator and a response will be made as soon as possible.</w:t>
      </w:r>
    </w:p>
    <w:p w:rsidR="00901D11" w:rsidRPr="004472DE" w:rsidRDefault="00901D11" w:rsidP="00901D11">
      <w:pPr>
        <w:spacing w:before="100" w:beforeAutospacing="1" w:after="100" w:afterAutospacing="1" w:line="240" w:lineRule="auto"/>
        <w:jc w:val="both"/>
        <w:rPr>
          <w:rFonts w:ascii="Arial" w:hAnsi="Arial" w:cs="Arial"/>
          <w:color w:val="000000" w:themeColor="text1"/>
          <w:sz w:val="24"/>
          <w:szCs w:val="24"/>
        </w:rPr>
      </w:pPr>
      <w:r w:rsidRPr="004472DE">
        <w:rPr>
          <w:rFonts w:ascii="Arial" w:hAnsi="Arial" w:cs="Arial"/>
          <w:color w:val="000000" w:themeColor="text1"/>
          <w:sz w:val="24"/>
          <w:szCs w:val="24"/>
        </w:rPr>
        <w:t>Parents</w:t>
      </w:r>
      <w:r w:rsidR="00DF5469">
        <w:rPr>
          <w:rFonts w:ascii="Arial" w:hAnsi="Arial" w:cs="Arial"/>
          <w:color w:val="000000" w:themeColor="text1"/>
          <w:sz w:val="24"/>
          <w:szCs w:val="24"/>
        </w:rPr>
        <w:t xml:space="preserve"> </w:t>
      </w:r>
      <w:r w:rsidRPr="004472DE">
        <w:rPr>
          <w:rFonts w:ascii="Arial" w:hAnsi="Arial" w:cs="Arial"/>
          <w:color w:val="000000" w:themeColor="text1"/>
          <w:sz w:val="24"/>
          <w:szCs w:val="24"/>
        </w:rPr>
        <w:t>/</w:t>
      </w:r>
      <w:r w:rsidR="00DF5469">
        <w:rPr>
          <w:rFonts w:ascii="Arial" w:hAnsi="Arial" w:cs="Arial"/>
          <w:color w:val="000000" w:themeColor="text1"/>
          <w:sz w:val="24"/>
          <w:szCs w:val="24"/>
        </w:rPr>
        <w:t xml:space="preserve"> </w:t>
      </w:r>
      <w:r w:rsidRPr="004472DE">
        <w:rPr>
          <w:rFonts w:ascii="Arial" w:hAnsi="Arial" w:cs="Arial"/>
          <w:color w:val="000000" w:themeColor="text1"/>
          <w:sz w:val="24"/>
          <w:szCs w:val="24"/>
        </w:rPr>
        <w:t>carers can obtain support, advice and information if they wish.</w:t>
      </w:r>
    </w:p>
    <w:p w:rsidR="00901D11" w:rsidRPr="004472DE" w:rsidRDefault="00901D11" w:rsidP="00901D11">
      <w:pPr>
        <w:spacing w:before="100" w:beforeAutospacing="1" w:after="100" w:afterAutospacing="1" w:line="240" w:lineRule="auto"/>
        <w:jc w:val="both"/>
        <w:rPr>
          <w:rFonts w:ascii="Arial" w:eastAsia="Calibri" w:hAnsi="Arial" w:cs="Arial"/>
          <w:color w:val="000000" w:themeColor="text1"/>
          <w:sz w:val="24"/>
          <w:szCs w:val="24"/>
        </w:rPr>
      </w:pPr>
      <w:r w:rsidRPr="004472DE">
        <w:rPr>
          <w:rFonts w:ascii="Arial" w:hAnsi="Arial" w:cs="Arial"/>
          <w:color w:val="000000" w:themeColor="text1"/>
          <w:sz w:val="24"/>
          <w:szCs w:val="24"/>
        </w:rPr>
        <w:t xml:space="preserve">If </w:t>
      </w:r>
      <w:r w:rsidRPr="004472DE">
        <w:rPr>
          <w:rFonts w:ascii="Arial" w:eastAsia="Calibri" w:hAnsi="Arial" w:cs="Arial"/>
          <w:color w:val="000000" w:themeColor="text1"/>
          <w:sz w:val="24"/>
          <w:szCs w:val="24"/>
        </w:rPr>
        <w:t>there are any complaints relating to the provision for pupils with SEND these will be</w:t>
      </w:r>
      <w:r w:rsidRPr="004472DE">
        <w:rPr>
          <w:rFonts w:ascii="Arial" w:hAnsi="Arial" w:cs="Arial"/>
          <w:b/>
          <w:color w:val="000000" w:themeColor="text1"/>
          <w:sz w:val="24"/>
          <w:szCs w:val="24"/>
          <w:u w:val="single"/>
        </w:rPr>
        <w:t xml:space="preserve"> </w:t>
      </w:r>
      <w:r w:rsidRPr="004472DE">
        <w:rPr>
          <w:rFonts w:ascii="Arial" w:eastAsia="Calibri" w:hAnsi="Arial" w:cs="Arial"/>
          <w:color w:val="000000" w:themeColor="text1"/>
          <w:sz w:val="24"/>
          <w:szCs w:val="24"/>
        </w:rPr>
        <w:t xml:space="preserve">dealt with in the first instance by the </w:t>
      </w:r>
      <w:r w:rsidR="004472DE" w:rsidRPr="004472DE">
        <w:rPr>
          <w:rFonts w:ascii="Arial" w:eastAsia="Calibri" w:hAnsi="Arial" w:cs="Arial"/>
          <w:color w:val="000000" w:themeColor="text1"/>
          <w:sz w:val="24"/>
          <w:szCs w:val="24"/>
        </w:rPr>
        <w:t>School Principal</w:t>
      </w:r>
      <w:r w:rsidRPr="004472DE">
        <w:rPr>
          <w:rFonts w:ascii="Arial" w:eastAsia="Calibri" w:hAnsi="Arial" w:cs="Arial"/>
          <w:color w:val="000000" w:themeColor="text1"/>
          <w:sz w:val="24"/>
          <w:szCs w:val="24"/>
        </w:rPr>
        <w:t>. The chair of Governors</w:t>
      </w:r>
      <w:r w:rsidR="004472DE" w:rsidRPr="004472DE">
        <w:rPr>
          <w:rFonts w:ascii="Arial" w:eastAsia="Calibri" w:hAnsi="Arial" w:cs="Arial"/>
          <w:color w:val="000000" w:themeColor="text1"/>
          <w:sz w:val="24"/>
          <w:szCs w:val="24"/>
        </w:rPr>
        <w:t xml:space="preserve"> </w:t>
      </w:r>
      <w:r w:rsidRPr="004472DE">
        <w:rPr>
          <w:rFonts w:ascii="Arial" w:eastAsia="Calibri" w:hAnsi="Arial" w:cs="Arial"/>
          <w:color w:val="000000" w:themeColor="text1"/>
          <w:sz w:val="24"/>
          <w:szCs w:val="24"/>
        </w:rPr>
        <w:t>/</w:t>
      </w:r>
      <w:r w:rsidR="004472DE" w:rsidRPr="004472DE">
        <w:rPr>
          <w:rFonts w:ascii="Arial" w:eastAsia="Calibri" w:hAnsi="Arial" w:cs="Arial"/>
          <w:color w:val="000000" w:themeColor="text1"/>
          <w:sz w:val="24"/>
          <w:szCs w:val="24"/>
        </w:rPr>
        <w:t xml:space="preserve"> </w:t>
      </w:r>
      <w:r w:rsidRPr="004472DE">
        <w:rPr>
          <w:rFonts w:ascii="Arial" w:eastAsia="Calibri" w:hAnsi="Arial" w:cs="Arial"/>
          <w:color w:val="000000" w:themeColor="text1"/>
          <w:sz w:val="24"/>
          <w:szCs w:val="24"/>
        </w:rPr>
        <w:t>Trustees</w:t>
      </w:r>
      <w:r w:rsidR="004472DE" w:rsidRPr="004472DE">
        <w:rPr>
          <w:rFonts w:ascii="Arial" w:eastAsia="Calibri" w:hAnsi="Arial" w:cs="Arial"/>
          <w:color w:val="000000" w:themeColor="text1"/>
          <w:sz w:val="24"/>
          <w:szCs w:val="24"/>
        </w:rPr>
        <w:t xml:space="preserve"> </w:t>
      </w:r>
      <w:r w:rsidRPr="004472DE">
        <w:rPr>
          <w:rFonts w:ascii="Arial" w:eastAsia="Calibri" w:hAnsi="Arial" w:cs="Arial"/>
          <w:color w:val="000000" w:themeColor="text1"/>
          <w:sz w:val="24"/>
          <w:szCs w:val="24"/>
        </w:rPr>
        <w:t xml:space="preserve">may be involved if necessary. </w:t>
      </w:r>
    </w:p>
    <w:p w:rsidR="004472DE" w:rsidRPr="00901D11" w:rsidRDefault="004472DE" w:rsidP="00901D11">
      <w:pPr>
        <w:spacing w:before="100" w:beforeAutospacing="1" w:after="100" w:afterAutospacing="1" w:line="240" w:lineRule="auto"/>
        <w:jc w:val="both"/>
        <w:rPr>
          <w:rFonts w:ascii="Arial" w:hAnsi="Arial" w:cs="Arial"/>
          <w:sz w:val="24"/>
          <w:szCs w:val="24"/>
        </w:rPr>
      </w:pP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b/>
          <w:sz w:val="24"/>
          <w:szCs w:val="24"/>
          <w:u w:val="single"/>
        </w:rPr>
        <w:t>STAFFING POLICIES AND PARTNERSHIP WITH EXTERNAL AGENCIES</w:t>
      </w:r>
    </w:p>
    <w:p w:rsidR="00901D11" w:rsidRPr="004472DE" w:rsidRDefault="00901D11" w:rsidP="00901D11">
      <w:pPr>
        <w:pStyle w:val="Heading1"/>
        <w:spacing w:before="100" w:beforeAutospacing="1" w:after="100" w:afterAutospacing="1"/>
        <w:jc w:val="both"/>
        <w:rPr>
          <w:rFonts w:ascii="Arial" w:hAnsi="Arial" w:cs="Arial"/>
          <w:sz w:val="24"/>
          <w:szCs w:val="24"/>
        </w:rPr>
      </w:pPr>
      <w:r w:rsidRPr="004472DE">
        <w:rPr>
          <w:rFonts w:ascii="Arial" w:hAnsi="Arial" w:cs="Arial"/>
          <w:sz w:val="24"/>
          <w:szCs w:val="24"/>
        </w:rPr>
        <w:t>PROFESSIONAL DEVELOPMENT FOR STAFF</w:t>
      </w:r>
    </w:p>
    <w:p w:rsidR="00901D11" w:rsidRPr="00901D11" w:rsidRDefault="00EA396A" w:rsidP="006F3CD5">
      <w:pPr>
        <w:spacing w:before="100" w:beforeAutospacing="1" w:after="100" w:afterAutospacing="1" w:line="240" w:lineRule="auto"/>
        <w:jc w:val="both"/>
        <w:rPr>
          <w:rFonts w:ascii="Arial" w:hAnsi="Arial" w:cs="Arial"/>
          <w:sz w:val="24"/>
          <w:szCs w:val="24"/>
        </w:rPr>
      </w:pPr>
      <w:r>
        <w:rPr>
          <w:rFonts w:ascii="Arial" w:hAnsi="Arial" w:cs="Arial"/>
          <w:sz w:val="24"/>
          <w:szCs w:val="24"/>
        </w:rPr>
        <w:t>The BCS has</w:t>
      </w:r>
      <w:r w:rsidR="00901D11" w:rsidRPr="00901D11">
        <w:rPr>
          <w:rFonts w:ascii="Arial" w:hAnsi="Arial" w:cs="Arial"/>
          <w:sz w:val="24"/>
          <w:szCs w:val="24"/>
        </w:rPr>
        <w:t xml:space="preserve"> regular staff meetings where SEND issues are discussed. These are related to specific concerns relevant to the needs identified or in ensuring that staff keep up to date with information and legislation.</w:t>
      </w:r>
      <w:r w:rsidR="006F3CD5">
        <w:rPr>
          <w:rFonts w:ascii="Arial" w:hAnsi="Arial" w:cs="Arial"/>
          <w:sz w:val="24"/>
          <w:szCs w:val="24"/>
        </w:rPr>
        <w:t xml:space="preserve">  </w:t>
      </w:r>
      <w:r w:rsidR="00901D11" w:rsidRPr="00901D11">
        <w:rPr>
          <w:rFonts w:ascii="Arial" w:hAnsi="Arial" w:cs="Arial"/>
          <w:sz w:val="24"/>
          <w:szCs w:val="24"/>
        </w:rPr>
        <w:t xml:space="preserve">Relevant training is provided for </w:t>
      </w:r>
      <w:r w:rsidR="006F3CD5">
        <w:rPr>
          <w:rFonts w:ascii="Arial" w:hAnsi="Arial" w:cs="Arial"/>
          <w:sz w:val="24"/>
          <w:szCs w:val="24"/>
        </w:rPr>
        <w:t>all the staff as is appropriate.</w:t>
      </w:r>
    </w:p>
    <w:p w:rsidR="004472DE" w:rsidRDefault="004472DE" w:rsidP="00901D11">
      <w:pPr>
        <w:pStyle w:val="Heading1"/>
        <w:spacing w:before="100" w:beforeAutospacing="1" w:after="100" w:afterAutospacing="1"/>
        <w:jc w:val="both"/>
        <w:rPr>
          <w:rFonts w:ascii="Arial" w:hAnsi="Arial" w:cs="Arial"/>
          <w:b w:val="0"/>
          <w:sz w:val="24"/>
          <w:szCs w:val="24"/>
        </w:rPr>
      </w:pPr>
    </w:p>
    <w:p w:rsidR="00901D11" w:rsidRPr="004472DE" w:rsidRDefault="00901D11" w:rsidP="00901D11">
      <w:pPr>
        <w:pStyle w:val="Heading1"/>
        <w:spacing w:before="100" w:beforeAutospacing="1" w:after="100" w:afterAutospacing="1"/>
        <w:jc w:val="both"/>
        <w:rPr>
          <w:rFonts w:ascii="Arial" w:hAnsi="Arial" w:cs="Arial"/>
          <w:sz w:val="24"/>
          <w:szCs w:val="24"/>
        </w:rPr>
      </w:pPr>
      <w:r w:rsidRPr="004472DE">
        <w:rPr>
          <w:rFonts w:ascii="Arial" w:hAnsi="Arial" w:cs="Arial"/>
          <w:sz w:val="24"/>
          <w:szCs w:val="24"/>
        </w:rPr>
        <w:t>SUPPORT SERVICES AVAILABLE</w:t>
      </w:r>
    </w:p>
    <w:p w:rsidR="00901D11" w:rsidRDefault="00EA396A"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The BCS believes</w:t>
      </w:r>
      <w:r w:rsidR="00901D11" w:rsidRPr="00901D11">
        <w:rPr>
          <w:rFonts w:ascii="Arial" w:hAnsi="Arial" w:cs="Arial"/>
          <w:sz w:val="24"/>
          <w:szCs w:val="24"/>
        </w:rPr>
        <w:t xml:space="preserve"> that effective action on behalf of </w:t>
      </w:r>
      <w:r>
        <w:rPr>
          <w:rFonts w:ascii="Arial" w:hAnsi="Arial" w:cs="Arial"/>
          <w:sz w:val="24"/>
          <w:szCs w:val="24"/>
        </w:rPr>
        <w:t>students</w:t>
      </w:r>
      <w:r w:rsidR="00901D11" w:rsidRPr="00901D11">
        <w:rPr>
          <w:rFonts w:ascii="Arial" w:hAnsi="Arial" w:cs="Arial"/>
          <w:sz w:val="24"/>
          <w:szCs w:val="24"/>
        </w:rPr>
        <w:t xml:space="preserve"> with SENDs depends upon close co-operation between the school and other professionals, e.g.</w:t>
      </w:r>
      <w:r w:rsidR="006F3CD5">
        <w:rPr>
          <w:rFonts w:ascii="Arial" w:hAnsi="Arial" w:cs="Arial"/>
          <w:sz w:val="24"/>
          <w:szCs w:val="24"/>
        </w:rPr>
        <w:t>:</w:t>
      </w:r>
      <w:r w:rsidR="00901D11" w:rsidRPr="00901D11">
        <w:rPr>
          <w:rFonts w:ascii="Arial" w:hAnsi="Arial" w:cs="Arial"/>
          <w:sz w:val="24"/>
          <w:szCs w:val="24"/>
        </w:rPr>
        <w:t xml:space="preserve"> the LEA, SEND support services, health services, social services, etc.</w:t>
      </w:r>
    </w:p>
    <w:p w:rsidR="004472DE" w:rsidRPr="00901D11" w:rsidRDefault="004472DE" w:rsidP="00901D11">
      <w:pPr>
        <w:spacing w:before="100" w:beforeAutospacing="1" w:after="100" w:afterAutospacing="1" w:line="240" w:lineRule="auto"/>
        <w:jc w:val="both"/>
        <w:rPr>
          <w:rFonts w:ascii="Arial" w:hAnsi="Arial" w:cs="Arial"/>
          <w:sz w:val="24"/>
          <w:szCs w:val="24"/>
        </w:rPr>
      </w:pPr>
    </w:p>
    <w:p w:rsidR="00901D11" w:rsidRPr="004472DE" w:rsidRDefault="00901D11" w:rsidP="00901D11">
      <w:pPr>
        <w:pStyle w:val="Heading1"/>
        <w:spacing w:before="100" w:beforeAutospacing="1" w:after="100" w:afterAutospacing="1"/>
        <w:jc w:val="both"/>
        <w:rPr>
          <w:rFonts w:ascii="Arial" w:hAnsi="Arial" w:cs="Arial"/>
          <w:sz w:val="24"/>
          <w:szCs w:val="24"/>
        </w:rPr>
      </w:pPr>
      <w:r w:rsidRPr="004472DE">
        <w:rPr>
          <w:rFonts w:ascii="Arial" w:hAnsi="Arial" w:cs="Arial"/>
          <w:sz w:val="24"/>
          <w:szCs w:val="24"/>
        </w:rPr>
        <w:t>PARTNERSHIP WITH PARENTS</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The school is committed to involving parents</w:t>
      </w:r>
      <w:r w:rsidR="00EA396A">
        <w:rPr>
          <w:rFonts w:ascii="Arial" w:hAnsi="Arial" w:cs="Arial"/>
          <w:sz w:val="24"/>
          <w:szCs w:val="24"/>
        </w:rPr>
        <w:t xml:space="preserve"> </w:t>
      </w:r>
      <w:r w:rsidRPr="00901D11">
        <w:rPr>
          <w:rFonts w:ascii="Arial" w:hAnsi="Arial" w:cs="Arial"/>
          <w:sz w:val="24"/>
          <w:szCs w:val="24"/>
        </w:rPr>
        <w:t>/</w:t>
      </w:r>
      <w:r w:rsidR="00EA396A">
        <w:rPr>
          <w:rFonts w:ascii="Arial" w:hAnsi="Arial" w:cs="Arial"/>
          <w:sz w:val="24"/>
          <w:szCs w:val="24"/>
        </w:rPr>
        <w:t xml:space="preserve"> </w:t>
      </w:r>
      <w:r w:rsidRPr="00901D11">
        <w:rPr>
          <w:rFonts w:ascii="Arial" w:hAnsi="Arial" w:cs="Arial"/>
          <w:sz w:val="24"/>
          <w:szCs w:val="24"/>
        </w:rPr>
        <w:t xml:space="preserve">carers whenever it is practically possible. This is a commitment to all parents but is especially important in the case of those whose </w:t>
      </w:r>
      <w:r w:rsidR="00EA396A">
        <w:rPr>
          <w:rFonts w:ascii="Arial" w:hAnsi="Arial" w:cs="Arial"/>
          <w:sz w:val="24"/>
          <w:szCs w:val="24"/>
        </w:rPr>
        <w:t>children</w:t>
      </w:r>
      <w:r w:rsidRPr="00901D11">
        <w:rPr>
          <w:rFonts w:ascii="Arial" w:hAnsi="Arial" w:cs="Arial"/>
          <w:sz w:val="24"/>
          <w:szCs w:val="24"/>
        </w:rPr>
        <w:t xml:space="preserve"> are identified with SEND. </w:t>
      </w:r>
      <w:r w:rsidR="00EA396A">
        <w:rPr>
          <w:rFonts w:ascii="Arial" w:hAnsi="Arial" w:cs="Arial"/>
          <w:sz w:val="24"/>
          <w:szCs w:val="24"/>
        </w:rPr>
        <w:t>The school</w:t>
      </w:r>
      <w:r w:rsidRPr="00901D11">
        <w:rPr>
          <w:rFonts w:ascii="Arial" w:hAnsi="Arial" w:cs="Arial"/>
          <w:sz w:val="24"/>
          <w:szCs w:val="24"/>
        </w:rPr>
        <w:t xml:space="preserve"> include all in social events, assemblies and informal meetings.</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Parents</w:t>
      </w:r>
      <w:r w:rsidR="004472DE">
        <w:rPr>
          <w:rFonts w:ascii="Arial" w:hAnsi="Arial" w:cs="Arial"/>
          <w:sz w:val="24"/>
          <w:szCs w:val="24"/>
        </w:rPr>
        <w:t xml:space="preserve"> </w:t>
      </w:r>
      <w:r w:rsidRPr="00901D11">
        <w:rPr>
          <w:rFonts w:ascii="Arial" w:hAnsi="Arial" w:cs="Arial"/>
          <w:sz w:val="24"/>
          <w:szCs w:val="24"/>
        </w:rPr>
        <w:t>/</w:t>
      </w:r>
      <w:r w:rsidR="004472DE">
        <w:rPr>
          <w:rFonts w:ascii="Arial" w:hAnsi="Arial" w:cs="Arial"/>
          <w:sz w:val="24"/>
          <w:szCs w:val="24"/>
        </w:rPr>
        <w:t xml:space="preserve"> </w:t>
      </w:r>
      <w:r w:rsidRPr="00901D11">
        <w:rPr>
          <w:rFonts w:ascii="Arial" w:hAnsi="Arial" w:cs="Arial"/>
          <w:sz w:val="24"/>
          <w:szCs w:val="24"/>
        </w:rPr>
        <w:t xml:space="preserve">carers are notified early if </w:t>
      </w:r>
      <w:r w:rsidR="00EA396A">
        <w:rPr>
          <w:rFonts w:ascii="Arial" w:hAnsi="Arial" w:cs="Arial"/>
          <w:sz w:val="24"/>
          <w:szCs w:val="24"/>
        </w:rPr>
        <w:t xml:space="preserve">the BCS has </w:t>
      </w:r>
      <w:r w:rsidRPr="00901D11">
        <w:rPr>
          <w:rFonts w:ascii="Arial" w:hAnsi="Arial" w:cs="Arial"/>
          <w:sz w:val="24"/>
          <w:szCs w:val="24"/>
        </w:rPr>
        <w:t>any concerns and there is always a willingness to listen to issues brought forward for discussion.</w:t>
      </w:r>
    </w:p>
    <w:p w:rsidR="00901D11" w:rsidRPr="00901D11" w:rsidRDefault="00EA396A"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The school shares</w:t>
      </w:r>
      <w:r w:rsidR="00901D11" w:rsidRPr="00901D11">
        <w:rPr>
          <w:rFonts w:ascii="Arial" w:hAnsi="Arial" w:cs="Arial"/>
          <w:sz w:val="24"/>
          <w:szCs w:val="24"/>
        </w:rPr>
        <w:t xml:space="preserve"> information with parents</w:t>
      </w:r>
      <w:r>
        <w:rPr>
          <w:rFonts w:ascii="Arial" w:hAnsi="Arial" w:cs="Arial"/>
          <w:sz w:val="24"/>
          <w:szCs w:val="24"/>
        </w:rPr>
        <w:t xml:space="preserve"> </w:t>
      </w:r>
      <w:r w:rsidR="00901D11" w:rsidRPr="00901D11">
        <w:rPr>
          <w:rFonts w:ascii="Arial" w:hAnsi="Arial" w:cs="Arial"/>
          <w:sz w:val="24"/>
          <w:szCs w:val="24"/>
        </w:rPr>
        <w:t>/</w:t>
      </w:r>
      <w:r>
        <w:rPr>
          <w:rFonts w:ascii="Arial" w:hAnsi="Arial" w:cs="Arial"/>
          <w:sz w:val="24"/>
          <w:szCs w:val="24"/>
        </w:rPr>
        <w:t xml:space="preserve"> </w:t>
      </w:r>
      <w:r w:rsidR="00901D11" w:rsidRPr="00901D11">
        <w:rPr>
          <w:rFonts w:ascii="Arial" w:hAnsi="Arial" w:cs="Arial"/>
          <w:sz w:val="24"/>
          <w:szCs w:val="24"/>
        </w:rPr>
        <w:t>carers in informal conversations and individual meetings as well as keeping a dialogue in our home</w:t>
      </w:r>
      <w:r>
        <w:rPr>
          <w:rFonts w:ascii="Arial" w:hAnsi="Arial" w:cs="Arial"/>
          <w:sz w:val="24"/>
          <w:szCs w:val="24"/>
        </w:rPr>
        <w:t xml:space="preserve"> </w:t>
      </w:r>
      <w:r w:rsidR="00901D11" w:rsidRPr="00901D11">
        <w:rPr>
          <w:rFonts w:ascii="Arial" w:hAnsi="Arial" w:cs="Arial"/>
          <w:sz w:val="24"/>
          <w:szCs w:val="24"/>
        </w:rPr>
        <w:t>/</w:t>
      </w:r>
      <w:r>
        <w:rPr>
          <w:rFonts w:ascii="Arial" w:hAnsi="Arial" w:cs="Arial"/>
          <w:sz w:val="24"/>
          <w:szCs w:val="24"/>
        </w:rPr>
        <w:t xml:space="preserve"> </w:t>
      </w:r>
      <w:r w:rsidR="00901D11" w:rsidRPr="00901D11">
        <w:rPr>
          <w:rFonts w:ascii="Arial" w:hAnsi="Arial" w:cs="Arial"/>
          <w:sz w:val="24"/>
          <w:szCs w:val="24"/>
        </w:rPr>
        <w:t>school contact books.</w:t>
      </w:r>
    </w:p>
    <w:p w:rsidR="00901D11" w:rsidRPr="00901D11" w:rsidRDefault="00901D11" w:rsidP="00901D11">
      <w:pPr>
        <w:spacing w:before="100" w:beforeAutospacing="1" w:after="100" w:afterAutospacing="1" w:line="240" w:lineRule="auto"/>
        <w:jc w:val="both"/>
        <w:rPr>
          <w:rFonts w:ascii="Arial" w:hAnsi="Arial" w:cs="Arial"/>
          <w:sz w:val="24"/>
          <w:szCs w:val="24"/>
        </w:rPr>
      </w:pPr>
      <w:r w:rsidRPr="00901D11">
        <w:rPr>
          <w:rFonts w:ascii="Arial" w:hAnsi="Arial" w:cs="Arial"/>
          <w:sz w:val="24"/>
          <w:szCs w:val="24"/>
        </w:rPr>
        <w:t>Parents</w:t>
      </w:r>
      <w:r w:rsidR="00EA396A">
        <w:rPr>
          <w:rFonts w:ascii="Arial" w:hAnsi="Arial" w:cs="Arial"/>
          <w:sz w:val="24"/>
          <w:szCs w:val="24"/>
        </w:rPr>
        <w:t xml:space="preserve"> </w:t>
      </w:r>
      <w:r w:rsidRPr="00901D11">
        <w:rPr>
          <w:rFonts w:ascii="Arial" w:hAnsi="Arial" w:cs="Arial"/>
          <w:sz w:val="24"/>
          <w:szCs w:val="24"/>
        </w:rPr>
        <w:t>/</w:t>
      </w:r>
      <w:r w:rsidR="00EA396A">
        <w:rPr>
          <w:rFonts w:ascii="Arial" w:hAnsi="Arial" w:cs="Arial"/>
          <w:sz w:val="24"/>
          <w:szCs w:val="24"/>
        </w:rPr>
        <w:t xml:space="preserve"> </w:t>
      </w:r>
      <w:r w:rsidRPr="00901D11">
        <w:rPr>
          <w:rFonts w:ascii="Arial" w:hAnsi="Arial" w:cs="Arial"/>
          <w:sz w:val="24"/>
          <w:szCs w:val="24"/>
        </w:rPr>
        <w:t xml:space="preserve">carers are invited to review meetings to discuss progress and to be involved in setting targets with appropriate intervention strategies to help the </w:t>
      </w:r>
      <w:r w:rsidR="00EA396A">
        <w:rPr>
          <w:rFonts w:ascii="Arial" w:hAnsi="Arial" w:cs="Arial"/>
          <w:sz w:val="24"/>
          <w:szCs w:val="24"/>
        </w:rPr>
        <w:t>student</w:t>
      </w:r>
      <w:r w:rsidRPr="00901D11">
        <w:rPr>
          <w:rFonts w:ascii="Arial" w:hAnsi="Arial" w:cs="Arial"/>
          <w:sz w:val="24"/>
          <w:szCs w:val="24"/>
        </w:rPr>
        <w:t xml:space="preserve"> both in school and at home.</w:t>
      </w:r>
    </w:p>
    <w:p w:rsidR="00901D11" w:rsidRDefault="00EA396A"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The BCS</w:t>
      </w:r>
      <w:r w:rsidR="00901D11" w:rsidRPr="00901D11">
        <w:rPr>
          <w:rFonts w:ascii="Arial" w:hAnsi="Arial" w:cs="Arial"/>
          <w:sz w:val="24"/>
          <w:szCs w:val="24"/>
        </w:rPr>
        <w:t xml:space="preserve"> respect</w:t>
      </w:r>
      <w:r>
        <w:rPr>
          <w:rFonts w:ascii="Arial" w:hAnsi="Arial" w:cs="Arial"/>
          <w:sz w:val="24"/>
          <w:szCs w:val="24"/>
        </w:rPr>
        <w:t>s</w:t>
      </w:r>
      <w:r w:rsidR="00901D11" w:rsidRPr="00901D11">
        <w:rPr>
          <w:rFonts w:ascii="Arial" w:hAnsi="Arial" w:cs="Arial"/>
          <w:sz w:val="24"/>
          <w:szCs w:val="24"/>
        </w:rPr>
        <w:t xml:space="preserve"> the differing needs of parents</w:t>
      </w:r>
      <w:r>
        <w:rPr>
          <w:rFonts w:ascii="Arial" w:hAnsi="Arial" w:cs="Arial"/>
          <w:sz w:val="24"/>
          <w:szCs w:val="24"/>
        </w:rPr>
        <w:t xml:space="preserve"> </w:t>
      </w:r>
      <w:r w:rsidR="00901D11" w:rsidRPr="00901D11">
        <w:rPr>
          <w:rFonts w:ascii="Arial" w:hAnsi="Arial" w:cs="Arial"/>
          <w:sz w:val="24"/>
          <w:szCs w:val="24"/>
        </w:rPr>
        <w:t>/</w:t>
      </w:r>
      <w:r>
        <w:rPr>
          <w:rFonts w:ascii="Arial" w:hAnsi="Arial" w:cs="Arial"/>
          <w:sz w:val="24"/>
          <w:szCs w:val="24"/>
        </w:rPr>
        <w:t xml:space="preserve"> </w:t>
      </w:r>
      <w:r w:rsidR="00901D11" w:rsidRPr="00901D11">
        <w:rPr>
          <w:rFonts w:ascii="Arial" w:hAnsi="Arial" w:cs="Arial"/>
          <w:sz w:val="24"/>
          <w:szCs w:val="24"/>
        </w:rPr>
        <w:t>carers such as a disability or communication and linguistic barriers.</w:t>
      </w:r>
    </w:p>
    <w:p w:rsidR="004472DE" w:rsidRPr="00901D11" w:rsidRDefault="004472DE" w:rsidP="00901D11">
      <w:pPr>
        <w:spacing w:before="100" w:beforeAutospacing="1" w:after="100" w:afterAutospacing="1" w:line="240" w:lineRule="auto"/>
        <w:jc w:val="both"/>
        <w:rPr>
          <w:rFonts w:ascii="Arial" w:hAnsi="Arial" w:cs="Arial"/>
          <w:sz w:val="24"/>
          <w:szCs w:val="24"/>
        </w:rPr>
      </w:pPr>
    </w:p>
    <w:p w:rsidR="00901D11" w:rsidRPr="004472DE" w:rsidRDefault="004472DE" w:rsidP="00901D11">
      <w:pPr>
        <w:pStyle w:val="Heading1"/>
        <w:spacing w:before="100" w:beforeAutospacing="1" w:after="100" w:afterAutospacing="1"/>
        <w:jc w:val="both"/>
        <w:rPr>
          <w:rFonts w:ascii="Arial" w:hAnsi="Arial" w:cs="Arial"/>
          <w:sz w:val="24"/>
          <w:szCs w:val="24"/>
        </w:rPr>
      </w:pPr>
      <w:r w:rsidRPr="004472DE">
        <w:rPr>
          <w:rFonts w:ascii="Arial" w:hAnsi="Arial" w:cs="Arial"/>
          <w:sz w:val="24"/>
          <w:szCs w:val="24"/>
        </w:rPr>
        <w:t xml:space="preserve">STUDENT </w:t>
      </w:r>
      <w:r w:rsidR="00901D11" w:rsidRPr="004472DE">
        <w:rPr>
          <w:rFonts w:ascii="Arial" w:hAnsi="Arial" w:cs="Arial"/>
          <w:sz w:val="24"/>
          <w:szCs w:val="24"/>
        </w:rPr>
        <w:t>PARTICIPATION</w:t>
      </w:r>
    </w:p>
    <w:p w:rsidR="00901D11" w:rsidRPr="00901D11" w:rsidRDefault="004472DE"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Students</w:t>
      </w:r>
      <w:r w:rsidR="00901D11" w:rsidRPr="00901D11">
        <w:rPr>
          <w:rFonts w:ascii="Arial" w:hAnsi="Arial" w:cs="Arial"/>
          <w:sz w:val="24"/>
          <w:szCs w:val="24"/>
        </w:rPr>
        <w:t xml:space="preserve">, who are capable of forming views, have a right to receive and make known information, to express an opinion, and to have that opinion taken into account in any matters affecting them. The views of the </w:t>
      </w:r>
      <w:r w:rsidR="00EA396A">
        <w:rPr>
          <w:rFonts w:ascii="Arial" w:hAnsi="Arial" w:cs="Arial"/>
          <w:sz w:val="24"/>
          <w:szCs w:val="24"/>
        </w:rPr>
        <w:t>students</w:t>
      </w:r>
      <w:r w:rsidR="00901D11" w:rsidRPr="00901D11">
        <w:rPr>
          <w:rFonts w:ascii="Arial" w:hAnsi="Arial" w:cs="Arial"/>
          <w:sz w:val="24"/>
          <w:szCs w:val="24"/>
        </w:rPr>
        <w:t xml:space="preserve"> in school are given due weight according to their age, maturity and capability.</w:t>
      </w:r>
    </w:p>
    <w:p w:rsidR="00901D11" w:rsidRPr="00901D11" w:rsidRDefault="00EA396A"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Students</w:t>
      </w:r>
      <w:r w:rsidR="00901D11" w:rsidRPr="00901D11">
        <w:rPr>
          <w:rFonts w:ascii="Arial" w:hAnsi="Arial" w:cs="Arial"/>
          <w:sz w:val="24"/>
          <w:szCs w:val="24"/>
        </w:rPr>
        <w:t xml:space="preserve"> participate where possible, in all the decision making processes, including setting targets and contributing to their IEPs, discussing their choices, assessment of needs and in the review procedures.</w:t>
      </w:r>
    </w:p>
    <w:p w:rsidR="00901D11" w:rsidRPr="00901D11" w:rsidRDefault="00EA396A" w:rsidP="00901D11">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The school </w:t>
      </w:r>
      <w:r w:rsidR="00901D11" w:rsidRPr="00901D11">
        <w:rPr>
          <w:rFonts w:ascii="Arial" w:hAnsi="Arial" w:cs="Arial"/>
          <w:sz w:val="24"/>
          <w:szCs w:val="24"/>
        </w:rPr>
        <w:t>encourage</w:t>
      </w:r>
      <w:r>
        <w:rPr>
          <w:rFonts w:ascii="Arial" w:hAnsi="Arial" w:cs="Arial"/>
          <w:sz w:val="24"/>
          <w:szCs w:val="24"/>
        </w:rPr>
        <w:t>s students</w:t>
      </w:r>
      <w:r w:rsidR="00901D11" w:rsidRPr="00901D11">
        <w:rPr>
          <w:rFonts w:ascii="Arial" w:hAnsi="Arial" w:cs="Arial"/>
          <w:sz w:val="24"/>
          <w:szCs w:val="24"/>
        </w:rPr>
        <w:t xml:space="preserve"> to participate in their learning by setting their own daily goals and being responsible for scoring their own work where appropriate</w:t>
      </w:r>
    </w:p>
    <w:p w:rsidR="00901D11" w:rsidRPr="00901D11" w:rsidRDefault="00901D11" w:rsidP="00901D11">
      <w:pPr>
        <w:spacing w:before="100" w:beforeAutospacing="1" w:after="100" w:afterAutospacing="1" w:line="240" w:lineRule="auto"/>
        <w:jc w:val="both"/>
        <w:rPr>
          <w:rFonts w:ascii="Arial" w:hAnsi="Arial" w:cs="Arial"/>
          <w:sz w:val="24"/>
          <w:szCs w:val="24"/>
        </w:rPr>
      </w:pPr>
    </w:p>
    <w:p w:rsidR="006F3CD5" w:rsidRDefault="006F3CD5">
      <w:pPr>
        <w:rPr>
          <w:rFonts w:ascii="Arial" w:hAnsi="Arial" w:cs="Arial"/>
          <w:b/>
          <w:sz w:val="24"/>
          <w:szCs w:val="24"/>
        </w:rPr>
      </w:pPr>
      <w:r>
        <w:rPr>
          <w:rFonts w:ascii="Arial" w:hAnsi="Arial" w:cs="Arial"/>
          <w:b/>
          <w:sz w:val="24"/>
          <w:szCs w:val="24"/>
        </w:rPr>
        <w:br w:type="page"/>
      </w:r>
    </w:p>
    <w:p w:rsidR="00901D11" w:rsidRPr="00901D11" w:rsidRDefault="00901D11" w:rsidP="00901D11">
      <w:pPr>
        <w:spacing w:before="100" w:beforeAutospacing="1" w:after="100" w:afterAutospacing="1" w:line="240" w:lineRule="auto"/>
        <w:jc w:val="both"/>
        <w:rPr>
          <w:rFonts w:ascii="Arial" w:hAnsi="Arial" w:cs="Arial"/>
          <w:b/>
          <w:sz w:val="24"/>
          <w:szCs w:val="24"/>
        </w:rPr>
      </w:pPr>
      <w:r w:rsidRPr="00901D11">
        <w:rPr>
          <w:rFonts w:ascii="Arial" w:hAnsi="Arial" w:cs="Arial"/>
          <w:b/>
          <w:sz w:val="24"/>
          <w:szCs w:val="24"/>
        </w:rPr>
        <w:t>LINKS WITH OTHER AGENCIES, SCHOOLS AND VOLUNTARY ORGANISATIONS</w:t>
      </w:r>
    </w:p>
    <w:p w:rsidR="00901D11" w:rsidRPr="00901D11" w:rsidRDefault="00EA396A" w:rsidP="004472DE">
      <w:pPr>
        <w:autoSpaceDE w:val="0"/>
        <w:autoSpaceDN w:val="0"/>
        <w:adjustRightInd w:val="0"/>
        <w:spacing w:before="100" w:beforeAutospacing="1" w:after="100" w:afterAutospacing="1" w:line="240" w:lineRule="auto"/>
        <w:jc w:val="both"/>
        <w:rPr>
          <w:rFonts w:ascii="Arial" w:eastAsia="Calibri" w:hAnsi="Arial" w:cs="Arial"/>
          <w:sz w:val="24"/>
          <w:szCs w:val="24"/>
        </w:rPr>
      </w:pPr>
      <w:r>
        <w:rPr>
          <w:rFonts w:ascii="Arial" w:eastAsia="Calibri" w:hAnsi="Arial" w:cs="Arial"/>
          <w:sz w:val="24"/>
          <w:szCs w:val="24"/>
        </w:rPr>
        <w:t>The BCS aims</w:t>
      </w:r>
      <w:r w:rsidR="00901D11" w:rsidRPr="00901D11">
        <w:rPr>
          <w:rFonts w:ascii="Arial" w:eastAsia="Calibri" w:hAnsi="Arial" w:cs="Arial"/>
          <w:sz w:val="24"/>
          <w:szCs w:val="24"/>
        </w:rPr>
        <w:t xml:space="preserve"> to maintain useful contact with support services in Children and Young</w:t>
      </w:r>
      <w:r w:rsidR="004472DE">
        <w:rPr>
          <w:rFonts w:ascii="Arial" w:eastAsia="Calibri" w:hAnsi="Arial" w:cs="Arial"/>
          <w:sz w:val="24"/>
          <w:szCs w:val="24"/>
        </w:rPr>
        <w:t xml:space="preserve"> </w:t>
      </w:r>
      <w:r w:rsidR="00901D11" w:rsidRPr="00901D11">
        <w:rPr>
          <w:rFonts w:ascii="Arial" w:eastAsia="Calibri" w:hAnsi="Arial" w:cs="Arial"/>
          <w:sz w:val="24"/>
          <w:szCs w:val="24"/>
        </w:rPr>
        <w:t>People’s Services.</w:t>
      </w:r>
    </w:p>
    <w:p w:rsidR="00901D11" w:rsidRPr="00901D11" w:rsidRDefault="00901D11" w:rsidP="00901D11">
      <w:pPr>
        <w:autoSpaceDE w:val="0"/>
        <w:autoSpaceDN w:val="0"/>
        <w:adjustRightInd w:val="0"/>
        <w:spacing w:before="100" w:beforeAutospacing="1" w:after="100" w:afterAutospacing="1" w:line="240" w:lineRule="auto"/>
        <w:jc w:val="both"/>
        <w:rPr>
          <w:rFonts w:ascii="Arial" w:eastAsia="Calibri" w:hAnsi="Arial" w:cs="Arial"/>
          <w:sz w:val="24"/>
          <w:szCs w:val="24"/>
        </w:rPr>
      </w:pPr>
      <w:r w:rsidRPr="00901D11">
        <w:rPr>
          <w:rFonts w:ascii="Arial" w:eastAsia="Calibri" w:hAnsi="Arial" w:cs="Arial"/>
          <w:sz w:val="24"/>
          <w:szCs w:val="24"/>
        </w:rPr>
        <w:t>Effective working links are maintained with:</w:t>
      </w:r>
    </w:p>
    <w:p w:rsidR="00901D11" w:rsidRPr="004472DE" w:rsidRDefault="00901D11" w:rsidP="006F3CD5">
      <w:pPr>
        <w:numPr>
          <w:ilvl w:val="0"/>
          <w:numId w:val="17"/>
        </w:numPr>
        <w:autoSpaceDE w:val="0"/>
        <w:autoSpaceDN w:val="0"/>
        <w:adjustRightInd w:val="0"/>
        <w:spacing w:before="100" w:beforeAutospacing="1" w:after="100" w:afterAutospacing="1" w:line="360" w:lineRule="auto"/>
        <w:ind w:left="714" w:hanging="357"/>
        <w:jc w:val="both"/>
        <w:rPr>
          <w:rFonts w:ascii="Arial" w:eastAsia="Calibri" w:hAnsi="Arial" w:cs="Arial"/>
          <w:color w:val="000000" w:themeColor="text1"/>
          <w:sz w:val="24"/>
          <w:szCs w:val="24"/>
        </w:rPr>
      </w:pPr>
      <w:r w:rsidRPr="004472DE">
        <w:rPr>
          <w:rFonts w:ascii="Arial" w:eastAsia="Calibri" w:hAnsi="Arial" w:cs="Arial"/>
          <w:color w:val="000000" w:themeColor="text1"/>
          <w:sz w:val="24"/>
          <w:szCs w:val="24"/>
        </w:rPr>
        <w:t>Hearing Specialist</w:t>
      </w:r>
    </w:p>
    <w:p w:rsidR="00901D11" w:rsidRPr="004472DE" w:rsidRDefault="00901D11" w:rsidP="006F3CD5">
      <w:pPr>
        <w:numPr>
          <w:ilvl w:val="0"/>
          <w:numId w:val="17"/>
        </w:numPr>
        <w:autoSpaceDE w:val="0"/>
        <w:autoSpaceDN w:val="0"/>
        <w:adjustRightInd w:val="0"/>
        <w:spacing w:before="100" w:beforeAutospacing="1" w:after="100" w:afterAutospacing="1" w:line="360" w:lineRule="auto"/>
        <w:ind w:left="714" w:hanging="357"/>
        <w:jc w:val="both"/>
        <w:rPr>
          <w:rFonts w:ascii="Arial" w:eastAsia="Calibri" w:hAnsi="Arial" w:cs="Arial"/>
          <w:color w:val="000000" w:themeColor="text1"/>
          <w:sz w:val="24"/>
          <w:szCs w:val="24"/>
        </w:rPr>
      </w:pPr>
      <w:r w:rsidRPr="004472DE">
        <w:rPr>
          <w:rFonts w:ascii="Arial" w:eastAsia="Calibri" w:hAnsi="Arial" w:cs="Arial"/>
          <w:color w:val="000000" w:themeColor="text1"/>
          <w:sz w:val="24"/>
          <w:szCs w:val="24"/>
        </w:rPr>
        <w:t>Speech and Language Therapy Service</w:t>
      </w:r>
    </w:p>
    <w:p w:rsidR="00901D11" w:rsidRPr="004472DE" w:rsidRDefault="00901D11" w:rsidP="006F3CD5">
      <w:pPr>
        <w:numPr>
          <w:ilvl w:val="0"/>
          <w:numId w:val="17"/>
        </w:numPr>
        <w:autoSpaceDE w:val="0"/>
        <w:autoSpaceDN w:val="0"/>
        <w:adjustRightInd w:val="0"/>
        <w:spacing w:before="100" w:beforeAutospacing="1" w:after="100" w:afterAutospacing="1" w:line="360" w:lineRule="auto"/>
        <w:ind w:left="714" w:hanging="357"/>
        <w:jc w:val="both"/>
        <w:rPr>
          <w:rFonts w:ascii="Arial" w:eastAsia="Calibri" w:hAnsi="Arial" w:cs="Arial"/>
          <w:color w:val="000000" w:themeColor="text1"/>
          <w:sz w:val="24"/>
          <w:szCs w:val="24"/>
        </w:rPr>
      </w:pPr>
      <w:r w:rsidRPr="004472DE">
        <w:rPr>
          <w:rFonts w:ascii="Arial" w:eastAsia="Calibri" w:hAnsi="Arial" w:cs="Arial"/>
          <w:color w:val="000000" w:themeColor="text1"/>
          <w:sz w:val="24"/>
          <w:szCs w:val="24"/>
        </w:rPr>
        <w:t>Other Children and Young People’s Services</w:t>
      </w:r>
    </w:p>
    <w:p w:rsidR="00901D11" w:rsidRPr="004472DE" w:rsidRDefault="00901D11" w:rsidP="006F3CD5">
      <w:pPr>
        <w:numPr>
          <w:ilvl w:val="0"/>
          <w:numId w:val="17"/>
        </w:numPr>
        <w:autoSpaceDE w:val="0"/>
        <w:autoSpaceDN w:val="0"/>
        <w:adjustRightInd w:val="0"/>
        <w:spacing w:before="100" w:beforeAutospacing="1" w:after="100" w:afterAutospacing="1" w:line="360" w:lineRule="auto"/>
        <w:ind w:left="714" w:hanging="357"/>
        <w:jc w:val="both"/>
        <w:rPr>
          <w:rFonts w:ascii="Arial" w:eastAsia="Calibri" w:hAnsi="Arial" w:cs="Arial"/>
          <w:color w:val="000000" w:themeColor="text1"/>
          <w:sz w:val="24"/>
          <w:szCs w:val="24"/>
        </w:rPr>
      </w:pPr>
      <w:r w:rsidRPr="004472DE">
        <w:rPr>
          <w:rFonts w:ascii="Arial" w:eastAsia="Calibri" w:hAnsi="Arial" w:cs="Arial"/>
          <w:color w:val="000000" w:themeColor="text1"/>
          <w:sz w:val="24"/>
          <w:szCs w:val="24"/>
        </w:rPr>
        <w:t>Community Health Service</w:t>
      </w:r>
    </w:p>
    <w:p w:rsidR="00901D11" w:rsidRPr="004472DE" w:rsidRDefault="00901D11" w:rsidP="006F3CD5">
      <w:pPr>
        <w:numPr>
          <w:ilvl w:val="0"/>
          <w:numId w:val="17"/>
        </w:numPr>
        <w:autoSpaceDE w:val="0"/>
        <w:autoSpaceDN w:val="0"/>
        <w:adjustRightInd w:val="0"/>
        <w:spacing w:before="100" w:beforeAutospacing="1" w:after="100" w:afterAutospacing="1" w:line="360" w:lineRule="auto"/>
        <w:ind w:left="714" w:hanging="357"/>
        <w:jc w:val="both"/>
        <w:rPr>
          <w:rFonts w:ascii="Arial" w:eastAsia="Calibri" w:hAnsi="Arial" w:cs="Arial"/>
          <w:color w:val="000000" w:themeColor="text1"/>
          <w:sz w:val="24"/>
          <w:szCs w:val="24"/>
        </w:rPr>
      </w:pPr>
      <w:r w:rsidRPr="004472DE">
        <w:rPr>
          <w:rFonts w:ascii="Arial" w:eastAsia="Calibri" w:hAnsi="Arial" w:cs="Arial"/>
          <w:color w:val="000000" w:themeColor="text1"/>
          <w:sz w:val="24"/>
          <w:szCs w:val="24"/>
        </w:rPr>
        <w:t>Family support and safeguarding</w:t>
      </w:r>
    </w:p>
    <w:p w:rsidR="00901D11" w:rsidRPr="004472DE" w:rsidRDefault="00901D11" w:rsidP="006F3CD5">
      <w:pPr>
        <w:numPr>
          <w:ilvl w:val="0"/>
          <w:numId w:val="17"/>
        </w:numPr>
        <w:spacing w:before="100" w:beforeAutospacing="1" w:after="100" w:afterAutospacing="1" w:line="360" w:lineRule="auto"/>
        <w:ind w:left="714" w:hanging="357"/>
        <w:jc w:val="both"/>
        <w:rPr>
          <w:rFonts w:ascii="Arial" w:eastAsia="Calibri" w:hAnsi="Arial" w:cs="Arial"/>
          <w:color w:val="000000" w:themeColor="text1"/>
          <w:sz w:val="24"/>
          <w:szCs w:val="24"/>
        </w:rPr>
      </w:pPr>
      <w:r w:rsidRPr="004472DE">
        <w:rPr>
          <w:rFonts w:ascii="Arial" w:eastAsia="Calibri" w:hAnsi="Arial" w:cs="Arial"/>
          <w:color w:val="000000" w:themeColor="text1"/>
          <w:sz w:val="24"/>
          <w:szCs w:val="24"/>
        </w:rPr>
        <w:t>Parent Partnership Service</w:t>
      </w:r>
    </w:p>
    <w:p w:rsidR="00901D11" w:rsidRPr="00EA396A" w:rsidRDefault="00901D11" w:rsidP="00901D11">
      <w:pPr>
        <w:spacing w:before="100" w:beforeAutospacing="1" w:after="100" w:afterAutospacing="1" w:line="240" w:lineRule="auto"/>
        <w:jc w:val="both"/>
        <w:rPr>
          <w:rFonts w:ascii="Arial" w:eastAsia="Calibri" w:hAnsi="Arial" w:cs="Arial"/>
          <w:color w:val="000000" w:themeColor="text1"/>
          <w:sz w:val="24"/>
          <w:szCs w:val="24"/>
        </w:rPr>
      </w:pPr>
    </w:p>
    <w:p w:rsidR="00DF5469" w:rsidRPr="00EA396A" w:rsidRDefault="00EA396A" w:rsidP="00EA396A">
      <w:pPr>
        <w:pStyle w:val="ListParagraph"/>
        <w:spacing w:before="100" w:beforeAutospacing="1" w:after="100" w:afterAutospacing="1" w:line="240" w:lineRule="auto"/>
        <w:ind w:left="-142"/>
        <w:jc w:val="center"/>
        <w:rPr>
          <w:rFonts w:ascii="Arial" w:eastAsia="Calibri" w:hAnsi="Arial" w:cs="Arial"/>
          <w:color w:val="000000" w:themeColor="text1"/>
          <w:sz w:val="24"/>
          <w:szCs w:val="24"/>
        </w:rPr>
      </w:pPr>
      <w:r w:rsidRPr="00EA396A">
        <w:rPr>
          <w:rFonts w:ascii="Arial" w:eastAsia="Calibri" w:hAnsi="Arial" w:cs="Arial"/>
          <w:color w:val="000000" w:themeColor="text1"/>
          <w:sz w:val="24"/>
          <w:szCs w:val="24"/>
        </w:rPr>
        <w:t>* * * * * * * * * * * *</w:t>
      </w:r>
    </w:p>
    <w:p w:rsidR="00DF5469" w:rsidRPr="00901D11" w:rsidRDefault="00DF5469" w:rsidP="00901D11">
      <w:pPr>
        <w:spacing w:before="100" w:beforeAutospacing="1" w:after="100" w:afterAutospacing="1" w:line="240" w:lineRule="auto"/>
        <w:jc w:val="both"/>
        <w:rPr>
          <w:rFonts w:ascii="Arial" w:eastAsia="Calibri" w:hAnsi="Arial" w:cs="Arial"/>
          <w:color w:val="FF0000"/>
          <w:sz w:val="24"/>
          <w:szCs w:val="24"/>
        </w:rPr>
      </w:pPr>
    </w:p>
    <w:p w:rsidR="00901D11" w:rsidRDefault="00901D11" w:rsidP="00901D11">
      <w:pPr>
        <w:rPr>
          <w:rFonts w:ascii="Arial" w:hAnsi="Arial" w:cs="Arial"/>
          <w:b/>
          <w:color w:val="FF0000"/>
        </w:rPr>
      </w:pPr>
    </w:p>
    <w:p w:rsidR="005E09CE" w:rsidRPr="006F3CD5" w:rsidRDefault="006F3CD5" w:rsidP="005E09CE">
      <w:pPr>
        <w:pStyle w:val="Default"/>
        <w:ind w:right="141"/>
        <w:rPr>
          <w:rFonts w:eastAsiaTheme="minorEastAsia"/>
          <w:b/>
          <w:color w:val="000000" w:themeColor="text1"/>
        </w:rPr>
      </w:pPr>
      <w:r w:rsidRPr="006F3CD5">
        <w:rPr>
          <w:rFonts w:eastAsiaTheme="minorEastAsia"/>
          <w:b/>
          <w:color w:val="000000" w:themeColor="text1"/>
        </w:rPr>
        <w:t>BCS SEND POLICY ADOPTION</w:t>
      </w:r>
    </w:p>
    <w:p w:rsidR="006F3CD5" w:rsidRDefault="006F3CD5" w:rsidP="005E09CE">
      <w:pPr>
        <w:pStyle w:val="Default"/>
        <w:ind w:right="141"/>
        <w:rPr>
          <w:color w:val="000000" w:themeColor="text1"/>
        </w:rPr>
      </w:pPr>
    </w:p>
    <w:p w:rsidR="005E09CE" w:rsidRDefault="005E09CE" w:rsidP="005E09CE">
      <w:pPr>
        <w:ind w:right="141"/>
        <w:jc w:val="both"/>
        <w:rPr>
          <w:rFonts w:ascii="Arial" w:hAnsi="Arial" w:cs="Arial"/>
          <w:color w:val="000000" w:themeColor="text1"/>
          <w:sz w:val="24"/>
          <w:szCs w:val="24"/>
        </w:rPr>
      </w:pPr>
      <w:r>
        <w:rPr>
          <w:rFonts w:ascii="Arial" w:hAnsi="Arial" w:cs="Arial"/>
          <w:color w:val="000000" w:themeColor="text1"/>
          <w:sz w:val="24"/>
          <w:szCs w:val="24"/>
        </w:rPr>
        <w:t xml:space="preserve">This BCS </w:t>
      </w:r>
      <w:r w:rsidR="006F3CD5">
        <w:rPr>
          <w:rFonts w:ascii="Arial" w:hAnsi="Arial" w:cs="Arial"/>
          <w:color w:val="000000" w:themeColor="text1"/>
          <w:sz w:val="24"/>
          <w:szCs w:val="24"/>
        </w:rPr>
        <w:t>SEND</w:t>
      </w:r>
      <w:r>
        <w:rPr>
          <w:rFonts w:ascii="Arial" w:hAnsi="Arial" w:cs="Arial"/>
          <w:color w:val="000000" w:themeColor="text1"/>
          <w:sz w:val="24"/>
          <w:szCs w:val="24"/>
        </w:rPr>
        <w:t xml:space="preserve"> Policy is noted as at </w:t>
      </w:r>
      <w:r w:rsidR="001D5C40">
        <w:rPr>
          <w:rFonts w:ascii="Arial" w:hAnsi="Arial" w:cs="Arial"/>
          <w:color w:val="000000" w:themeColor="text1"/>
          <w:sz w:val="24"/>
          <w:szCs w:val="24"/>
        </w:rPr>
        <w:t>21 November 2018,</w:t>
      </w:r>
      <w:r>
        <w:rPr>
          <w:rFonts w:ascii="Arial" w:hAnsi="Arial" w:cs="Arial"/>
          <w:color w:val="000000" w:themeColor="text1"/>
          <w:sz w:val="24"/>
          <w:szCs w:val="24"/>
        </w:rPr>
        <w:t xml:space="preserve"> to be formally ‘adopted’ by the DGC Board of Trustees (BCS School Governors).</w:t>
      </w:r>
    </w:p>
    <w:p w:rsidR="005E09CE" w:rsidRPr="001D5C40" w:rsidRDefault="001A5DD8" w:rsidP="005E09CE">
      <w:pPr>
        <w:ind w:right="141"/>
        <w:jc w:val="both"/>
        <w:rPr>
          <w:rFonts w:ascii="Arial" w:hAnsi="Arial" w:cs="Arial"/>
          <w:b/>
          <w:color w:val="000000" w:themeColor="text1"/>
          <w:sz w:val="24"/>
          <w:szCs w:val="24"/>
        </w:rPr>
      </w:pPr>
      <w:r>
        <w:rPr>
          <w:rFonts w:ascii="Arial" w:hAnsi="Arial" w:cs="Arial"/>
          <w:b/>
          <w:color w:val="000000" w:themeColor="text1"/>
          <w:sz w:val="24"/>
          <w:szCs w:val="24"/>
        </w:rPr>
        <w:t>Approved</w:t>
      </w:r>
      <w:r w:rsidR="005E09CE" w:rsidRPr="001D5C40">
        <w:rPr>
          <w:rFonts w:ascii="Arial" w:hAnsi="Arial" w:cs="Arial"/>
          <w:b/>
          <w:color w:val="000000" w:themeColor="text1"/>
          <w:sz w:val="24"/>
          <w:szCs w:val="24"/>
        </w:rPr>
        <w:t xml:space="preserve"> by:  </w:t>
      </w:r>
    </w:p>
    <w:p w:rsidR="00B06AFD" w:rsidRDefault="00B06AFD" w:rsidP="001D5C40">
      <w:pPr>
        <w:ind w:right="141" w:firstLine="720"/>
        <w:rPr>
          <w:rFonts w:ascii="Arial" w:hAnsi="Arial" w:cs="Arial"/>
          <w:color w:val="000000" w:themeColor="text1"/>
          <w:sz w:val="24"/>
          <w:szCs w:val="24"/>
        </w:rPr>
      </w:pPr>
      <w:r>
        <w:rPr>
          <w:rFonts w:ascii="Arial" w:hAnsi="Arial" w:cs="Arial"/>
          <w:color w:val="000000" w:themeColor="text1"/>
          <w:sz w:val="24"/>
          <w:szCs w:val="24"/>
        </w:rPr>
        <w:t xml:space="preserve">Name of Chair of </w:t>
      </w:r>
      <w:r w:rsidRPr="00FD7BC5">
        <w:rPr>
          <w:rFonts w:ascii="Arial" w:hAnsi="Arial" w:cs="Arial"/>
          <w:color w:val="000000" w:themeColor="text1"/>
          <w:sz w:val="24"/>
          <w:szCs w:val="24"/>
        </w:rPr>
        <w:t>Governors</w:t>
      </w:r>
      <w:r>
        <w:rPr>
          <w:color w:val="000000" w:themeColor="text1"/>
        </w:rPr>
        <w:t xml:space="preserve"> </w:t>
      </w:r>
      <w:r w:rsidRPr="00FD7BC5">
        <w:rPr>
          <w:rFonts w:ascii="Arial" w:hAnsi="Arial" w:cs="Arial"/>
          <w:color w:val="000000" w:themeColor="text1"/>
          <w:sz w:val="24"/>
          <w:szCs w:val="24"/>
        </w:rPr>
        <w:t>/</w:t>
      </w:r>
      <w:r>
        <w:rPr>
          <w:color w:val="000000" w:themeColor="text1"/>
        </w:rPr>
        <w:t xml:space="preserve"> </w:t>
      </w:r>
      <w:r w:rsidRPr="00FD7BC5">
        <w:rPr>
          <w:rFonts w:ascii="Arial" w:hAnsi="Arial" w:cs="Arial"/>
          <w:color w:val="000000" w:themeColor="text1"/>
          <w:sz w:val="24"/>
          <w:szCs w:val="24"/>
        </w:rPr>
        <w:t>Trustees</w:t>
      </w:r>
      <w:r>
        <w:rPr>
          <w:rFonts w:ascii="Arial" w:hAnsi="Arial" w:cs="Arial"/>
          <w:color w:val="000000" w:themeColor="text1"/>
          <w:sz w:val="24"/>
          <w:szCs w:val="24"/>
        </w:rPr>
        <w:t xml:space="preserve">: </w:t>
      </w:r>
      <w:r w:rsidR="005E09CE">
        <w:rPr>
          <w:rFonts w:ascii="Arial" w:hAnsi="Arial" w:cs="Arial"/>
          <w:color w:val="000000" w:themeColor="text1"/>
          <w:sz w:val="24"/>
          <w:szCs w:val="24"/>
          <w:u w:val="single"/>
        </w:rPr>
        <w:t>Mr Stephen Hodgson</w:t>
      </w:r>
    </w:p>
    <w:p w:rsidR="00FD7BC5" w:rsidRPr="00FD7BC5" w:rsidRDefault="00FD7BC5" w:rsidP="001D5C40">
      <w:pPr>
        <w:ind w:right="141" w:firstLine="720"/>
        <w:rPr>
          <w:rFonts w:ascii="Arial" w:hAnsi="Arial" w:cs="Arial"/>
          <w:color w:val="000000" w:themeColor="text1"/>
          <w:sz w:val="24"/>
          <w:szCs w:val="24"/>
        </w:rPr>
      </w:pPr>
      <w:r w:rsidRPr="00FD7BC5">
        <w:rPr>
          <w:rFonts w:ascii="Arial" w:hAnsi="Arial" w:cs="Arial"/>
          <w:color w:val="000000" w:themeColor="text1"/>
          <w:sz w:val="24"/>
          <w:szCs w:val="24"/>
        </w:rPr>
        <w:t xml:space="preserve">Signed: ________________________________ </w:t>
      </w:r>
    </w:p>
    <w:p w:rsidR="00FD7BC5" w:rsidRPr="00FA75F2" w:rsidRDefault="00FD7BC5" w:rsidP="00FD7BC5">
      <w:pPr>
        <w:rPr>
          <w:rFonts w:ascii="Arial" w:hAnsi="Arial" w:cs="Arial"/>
          <w:color w:val="000000"/>
          <w:sz w:val="24"/>
          <w:szCs w:val="24"/>
        </w:rPr>
      </w:pPr>
    </w:p>
    <w:p w:rsidR="008937B8" w:rsidRDefault="008937B8" w:rsidP="000C518C">
      <w:pPr>
        <w:pBdr>
          <w:bottom w:val="single" w:sz="6" w:space="1" w:color="auto"/>
        </w:pBdr>
        <w:jc w:val="both"/>
        <w:rPr>
          <w:rFonts w:ascii="Arial" w:hAnsi="Arial" w:cs="Arial"/>
          <w:b/>
          <w:color w:val="1F497D" w:themeColor="text2"/>
          <w:sz w:val="24"/>
          <w:szCs w:val="24"/>
        </w:rPr>
      </w:pPr>
    </w:p>
    <w:p w:rsidR="000C518C" w:rsidRDefault="000C518C" w:rsidP="000C518C">
      <w:pPr>
        <w:jc w:val="both"/>
        <w:rPr>
          <w:rFonts w:ascii="Arial" w:hAnsi="Arial" w:cs="Arial"/>
          <w:b/>
          <w:color w:val="1F497D" w:themeColor="text2"/>
          <w:sz w:val="24"/>
          <w:szCs w:val="24"/>
        </w:rPr>
      </w:pPr>
      <w:r>
        <w:rPr>
          <w:rFonts w:ascii="Arial" w:hAnsi="Arial" w:cs="Arial"/>
          <w:b/>
          <w:color w:val="1F497D" w:themeColor="text2"/>
          <w:sz w:val="24"/>
          <w:szCs w:val="24"/>
        </w:rPr>
        <w:t>Policy Review Information: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0C518C" w:rsidTr="000C518C">
        <w:tc>
          <w:tcPr>
            <w:tcW w:w="1696"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Review date</w:t>
            </w:r>
          </w:p>
        </w:tc>
        <w:tc>
          <w:tcPr>
            <w:tcW w:w="4395"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Changes made</w:t>
            </w:r>
          </w:p>
        </w:tc>
        <w:tc>
          <w:tcPr>
            <w:tcW w:w="1701"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By whom</w:t>
            </w:r>
          </w:p>
        </w:tc>
        <w:tc>
          <w:tcPr>
            <w:tcW w:w="2381"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Date of next review</w:t>
            </w:r>
          </w:p>
        </w:tc>
      </w:tr>
      <w:tr w:rsidR="000C518C" w:rsidTr="000C518C">
        <w:tc>
          <w:tcPr>
            <w:tcW w:w="1696" w:type="dxa"/>
            <w:tcBorders>
              <w:top w:val="single" w:sz="4" w:space="0" w:color="auto"/>
              <w:left w:val="single" w:sz="4" w:space="0" w:color="auto"/>
              <w:bottom w:val="single" w:sz="4" w:space="0" w:color="auto"/>
              <w:right w:val="single" w:sz="4" w:space="0" w:color="auto"/>
            </w:tcBorders>
            <w:hideMark/>
          </w:tcPr>
          <w:p w:rsidR="000C518C" w:rsidRDefault="003F169D">
            <w:pPr>
              <w:rPr>
                <w:rFonts w:ascii="Arial" w:hAnsi="Arial" w:cs="Arial"/>
                <w:color w:val="1F497D" w:themeColor="text2"/>
                <w:sz w:val="20"/>
                <w:szCs w:val="24"/>
                <w:lang w:eastAsia="en-US"/>
              </w:rPr>
            </w:pPr>
            <w:r>
              <w:rPr>
                <w:rFonts w:ascii="Arial" w:hAnsi="Arial" w:cs="Arial"/>
                <w:color w:val="1F497D" w:themeColor="text2"/>
                <w:sz w:val="20"/>
                <w:szCs w:val="24"/>
                <w:lang w:eastAsia="en-US"/>
              </w:rPr>
              <w:t>November</w:t>
            </w:r>
            <w:r w:rsidR="00FC5AFF">
              <w:rPr>
                <w:rFonts w:ascii="Arial" w:hAnsi="Arial" w:cs="Arial"/>
                <w:color w:val="1F497D" w:themeColor="text2"/>
                <w:sz w:val="20"/>
                <w:szCs w:val="24"/>
                <w:lang w:eastAsia="en-US"/>
              </w:rPr>
              <w:t xml:space="preserve"> 2018</w:t>
            </w:r>
          </w:p>
        </w:tc>
        <w:tc>
          <w:tcPr>
            <w:tcW w:w="4395" w:type="dxa"/>
            <w:tcBorders>
              <w:top w:val="single" w:sz="4" w:space="0" w:color="auto"/>
              <w:left w:val="single" w:sz="4" w:space="0" w:color="auto"/>
              <w:bottom w:val="single" w:sz="4" w:space="0" w:color="auto"/>
              <w:right w:val="single" w:sz="4" w:space="0" w:color="auto"/>
            </w:tcBorders>
            <w:hideMark/>
          </w:tcPr>
          <w:p w:rsidR="000C518C" w:rsidRDefault="003C5CDF" w:rsidP="00E27B3B">
            <w:pPr>
              <w:rPr>
                <w:rFonts w:ascii="Arial" w:hAnsi="Arial" w:cs="Arial"/>
                <w:color w:val="1F497D" w:themeColor="text2"/>
                <w:sz w:val="20"/>
                <w:szCs w:val="24"/>
                <w:lang w:eastAsia="en-US"/>
              </w:rPr>
            </w:pPr>
            <w:r>
              <w:rPr>
                <w:rFonts w:ascii="Arial" w:hAnsi="Arial" w:cs="Arial"/>
                <w:color w:val="1F497D" w:themeColor="text2"/>
                <w:sz w:val="20"/>
                <w:szCs w:val="24"/>
                <w:lang w:eastAsia="en-US"/>
              </w:rPr>
              <w:t xml:space="preserve">Policy </w:t>
            </w:r>
            <w:r w:rsidR="00E27B3B">
              <w:rPr>
                <w:rFonts w:ascii="Arial" w:hAnsi="Arial" w:cs="Arial"/>
                <w:color w:val="1F497D" w:themeColor="text2"/>
                <w:sz w:val="20"/>
                <w:szCs w:val="24"/>
                <w:lang w:eastAsia="en-US"/>
              </w:rPr>
              <w:t>created.</w:t>
            </w:r>
          </w:p>
        </w:tc>
        <w:tc>
          <w:tcPr>
            <w:tcW w:w="1701" w:type="dxa"/>
            <w:tcBorders>
              <w:top w:val="single" w:sz="4" w:space="0" w:color="auto"/>
              <w:left w:val="single" w:sz="4" w:space="0" w:color="auto"/>
              <w:bottom w:val="single" w:sz="4" w:space="0" w:color="auto"/>
              <w:right w:val="single" w:sz="4" w:space="0" w:color="auto"/>
            </w:tcBorders>
            <w:hideMark/>
          </w:tcPr>
          <w:p w:rsidR="000C518C" w:rsidRDefault="000C518C" w:rsidP="002B6792">
            <w:pPr>
              <w:rPr>
                <w:rFonts w:ascii="Arial" w:hAnsi="Arial" w:cs="Arial"/>
                <w:color w:val="1F497D" w:themeColor="text2"/>
                <w:sz w:val="20"/>
                <w:szCs w:val="24"/>
                <w:lang w:eastAsia="en-US"/>
              </w:rPr>
            </w:pPr>
            <w:r>
              <w:rPr>
                <w:rFonts w:ascii="Arial" w:hAnsi="Arial" w:cs="Arial"/>
                <w:color w:val="1F497D" w:themeColor="text2"/>
                <w:sz w:val="20"/>
                <w:szCs w:val="24"/>
                <w:lang w:eastAsia="en-US"/>
              </w:rPr>
              <w:t>Mr</w:t>
            </w:r>
            <w:r w:rsidR="002B6792">
              <w:rPr>
                <w:rFonts w:ascii="Arial" w:hAnsi="Arial" w:cs="Arial"/>
                <w:color w:val="1F497D" w:themeColor="text2"/>
                <w:sz w:val="20"/>
                <w:szCs w:val="24"/>
                <w:lang w:eastAsia="en-US"/>
              </w:rPr>
              <w:t xml:space="preserve"> S Thomas</w:t>
            </w:r>
          </w:p>
        </w:tc>
        <w:tc>
          <w:tcPr>
            <w:tcW w:w="2381"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2020</w:t>
            </w:r>
          </w:p>
        </w:tc>
      </w:tr>
    </w:tbl>
    <w:p w:rsidR="000C518C" w:rsidRPr="00537252" w:rsidRDefault="000C518C" w:rsidP="003D286F">
      <w:pPr>
        <w:shd w:val="clear" w:color="auto" w:fill="FFFFFF"/>
        <w:spacing w:after="0" w:line="240" w:lineRule="auto"/>
        <w:jc w:val="both"/>
        <w:rPr>
          <w:rFonts w:ascii="Arial" w:eastAsia="Times New Roman" w:hAnsi="Arial" w:cs="Arial"/>
          <w:color w:val="222222"/>
          <w:sz w:val="24"/>
          <w:szCs w:val="24"/>
        </w:rPr>
      </w:pPr>
    </w:p>
    <w:sectPr w:rsidR="000C518C" w:rsidRPr="00537252" w:rsidSect="00393D19">
      <w:footerReference w:type="default" r:id="rId10"/>
      <w:pgSz w:w="12240" w:h="15840"/>
      <w:pgMar w:top="720" w:right="900"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7AC9" w:rsidRDefault="00547AC9" w:rsidP="00964E4A">
      <w:pPr>
        <w:spacing w:after="0" w:line="240" w:lineRule="auto"/>
      </w:pPr>
      <w:r>
        <w:separator/>
      </w:r>
    </w:p>
  </w:endnote>
  <w:endnote w:type="continuationSeparator" w:id="0">
    <w:p w:rsidR="00547AC9" w:rsidRDefault="00547AC9" w:rsidP="00964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2612536"/>
      <w:docPartObj>
        <w:docPartGallery w:val="Page Numbers (Bottom of Page)"/>
        <w:docPartUnique/>
      </w:docPartObj>
    </w:sdtPr>
    <w:sdtEndPr>
      <w:rPr>
        <w:noProof/>
      </w:rPr>
    </w:sdtEndPr>
    <w:sdtContent>
      <w:p w:rsidR="00232690" w:rsidRDefault="00232690" w:rsidP="00232690">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188"/>
          <w:gridCol w:w="5159"/>
        </w:tblGrid>
        <w:tr w:rsidR="00232690" w:rsidRPr="00232690" w:rsidTr="00232690">
          <w:tc>
            <w:tcPr>
              <w:tcW w:w="5508" w:type="dxa"/>
            </w:tcPr>
            <w:p w:rsidR="00232690" w:rsidRPr="002818C7" w:rsidRDefault="00B85680" w:rsidP="00232690">
              <w:pPr>
                <w:pStyle w:val="Footer"/>
                <w:rPr>
                  <w:rFonts w:ascii="Arial" w:hAnsi="Arial" w:cs="Arial"/>
                  <w:sz w:val="18"/>
                  <w:szCs w:val="18"/>
                </w:rPr>
              </w:pPr>
              <w:r>
                <w:rPr>
                  <w:rFonts w:ascii="Arial" w:hAnsi="Arial" w:cs="Arial"/>
                  <w:noProof/>
                  <w:sz w:val="18"/>
                  <w:szCs w:val="18"/>
                </w:rPr>
                <w:t xml:space="preserve">BCS </w:t>
              </w:r>
              <w:r w:rsidR="00901D11">
                <w:rPr>
                  <w:rFonts w:ascii="Arial" w:hAnsi="Arial" w:cs="Arial"/>
                  <w:noProof/>
                  <w:sz w:val="18"/>
                  <w:szCs w:val="18"/>
                </w:rPr>
                <w:t>SEND</w:t>
              </w:r>
              <w:r>
                <w:rPr>
                  <w:rFonts w:ascii="Arial" w:hAnsi="Arial" w:cs="Arial"/>
                  <w:noProof/>
                  <w:sz w:val="18"/>
                  <w:szCs w:val="18"/>
                </w:rPr>
                <w:t xml:space="preserve"> Policy </w:t>
              </w:r>
              <w:r w:rsidR="00FC5AFF">
                <w:rPr>
                  <w:rFonts w:ascii="Arial" w:hAnsi="Arial" w:cs="Arial"/>
                  <w:noProof/>
                  <w:sz w:val="18"/>
                  <w:szCs w:val="18"/>
                </w:rPr>
                <w:t xml:space="preserve">– </w:t>
              </w:r>
              <w:r w:rsidR="002B6792">
                <w:rPr>
                  <w:rFonts w:ascii="Arial" w:hAnsi="Arial" w:cs="Arial"/>
                  <w:noProof/>
                  <w:sz w:val="18"/>
                  <w:szCs w:val="18"/>
                </w:rPr>
                <w:t>November 2018</w:t>
              </w:r>
              <w:r w:rsidR="00974120">
                <w:rPr>
                  <w:rFonts w:ascii="Arial" w:hAnsi="Arial" w:cs="Arial"/>
                  <w:noProof/>
                  <w:sz w:val="18"/>
                  <w:szCs w:val="18"/>
                </w:rPr>
                <w:t xml:space="preserve"> v</w:t>
              </w:r>
              <w:r w:rsidR="00FC5AFF">
                <w:rPr>
                  <w:rFonts w:ascii="Arial" w:hAnsi="Arial" w:cs="Arial"/>
                  <w:noProof/>
                  <w:sz w:val="18"/>
                  <w:szCs w:val="18"/>
                </w:rPr>
                <w:t>1.</w:t>
              </w:r>
              <w:r w:rsidR="00C675B4">
                <w:rPr>
                  <w:rFonts w:ascii="Arial" w:hAnsi="Arial" w:cs="Arial"/>
                  <w:noProof/>
                  <w:sz w:val="18"/>
                  <w:szCs w:val="18"/>
                </w:rPr>
                <w:t>1</w:t>
              </w:r>
            </w:p>
            <w:p w:rsidR="00236ADE" w:rsidRPr="00236ADE" w:rsidRDefault="00236ADE" w:rsidP="002818C7">
              <w:pPr>
                <w:pStyle w:val="Footer"/>
                <w:rPr>
                  <w:rFonts w:ascii="Arial" w:hAnsi="Arial" w:cs="Arial"/>
                  <w:i/>
                  <w:sz w:val="18"/>
                  <w:szCs w:val="18"/>
                </w:rPr>
              </w:pPr>
              <w:r w:rsidRPr="002818C7">
                <w:rPr>
                  <w:rFonts w:ascii="Arial" w:hAnsi="Arial" w:cs="Arial"/>
                  <w:i/>
                  <w:sz w:val="18"/>
                  <w:szCs w:val="18"/>
                </w:rPr>
                <w:t xml:space="preserve">Policy </w:t>
              </w:r>
              <w:r w:rsidR="002818C7">
                <w:rPr>
                  <w:rFonts w:ascii="Arial" w:hAnsi="Arial" w:cs="Arial"/>
                  <w:i/>
                  <w:sz w:val="18"/>
                  <w:szCs w:val="18"/>
                </w:rPr>
                <w:t>r</w:t>
              </w:r>
              <w:r w:rsidRPr="002818C7">
                <w:rPr>
                  <w:rFonts w:ascii="Arial" w:hAnsi="Arial" w:cs="Arial"/>
                  <w:i/>
                  <w:sz w:val="18"/>
                  <w:szCs w:val="18"/>
                </w:rPr>
                <w:t xml:space="preserve">eview </w:t>
              </w:r>
              <w:r w:rsidR="002818C7">
                <w:rPr>
                  <w:rFonts w:ascii="Arial" w:hAnsi="Arial" w:cs="Arial"/>
                  <w:i/>
                  <w:sz w:val="18"/>
                  <w:szCs w:val="18"/>
                </w:rPr>
                <w:t>d</w:t>
              </w:r>
              <w:r w:rsidR="00B85680">
                <w:rPr>
                  <w:rFonts w:ascii="Arial" w:hAnsi="Arial" w:cs="Arial"/>
                  <w:i/>
                  <w:sz w:val="18"/>
                  <w:szCs w:val="18"/>
                </w:rPr>
                <w:t>ate: September 2020</w:t>
              </w:r>
            </w:p>
          </w:tc>
          <w:tc>
            <w:tcPr>
              <w:tcW w:w="5508" w:type="dxa"/>
            </w:tcPr>
            <w:p w:rsidR="00232690" w:rsidRPr="00232690" w:rsidRDefault="00537252" w:rsidP="00232690">
              <w:pPr>
                <w:pStyle w:val="Footer"/>
                <w:jc w:val="right"/>
                <w:rPr>
                  <w:rFonts w:ascii="Arial" w:hAnsi="Arial" w:cs="Arial"/>
                  <w:sz w:val="18"/>
                  <w:szCs w:val="18"/>
                </w:rPr>
              </w:pPr>
              <w:r w:rsidRPr="00181BE0">
                <w:rPr>
                  <w:rFonts w:ascii="Arial" w:hAnsi="Arial" w:cs="Arial"/>
                  <w:sz w:val="18"/>
                  <w:szCs w:val="18"/>
                </w:rPr>
                <w:t xml:space="preserve">Page: </w:t>
              </w:r>
              <w:r w:rsidRPr="00181BE0">
                <w:rPr>
                  <w:rFonts w:ascii="Arial" w:hAnsi="Arial" w:cs="Arial"/>
                  <w:sz w:val="18"/>
                  <w:szCs w:val="18"/>
                </w:rPr>
                <w:fldChar w:fldCharType="begin"/>
              </w:r>
              <w:r w:rsidRPr="00181BE0">
                <w:rPr>
                  <w:rFonts w:ascii="Arial" w:hAnsi="Arial" w:cs="Arial"/>
                  <w:sz w:val="18"/>
                  <w:szCs w:val="18"/>
                </w:rPr>
                <w:instrText xml:space="preserve"> PAGE   \* MERGEFORMAT </w:instrText>
              </w:r>
              <w:r w:rsidRPr="00181BE0">
                <w:rPr>
                  <w:rFonts w:ascii="Arial" w:hAnsi="Arial" w:cs="Arial"/>
                  <w:sz w:val="18"/>
                  <w:szCs w:val="18"/>
                </w:rPr>
                <w:fldChar w:fldCharType="separate"/>
              </w:r>
              <w:r w:rsidR="00C675B4">
                <w:rPr>
                  <w:rFonts w:ascii="Arial" w:hAnsi="Arial" w:cs="Arial"/>
                  <w:noProof/>
                  <w:sz w:val="18"/>
                  <w:szCs w:val="18"/>
                </w:rPr>
                <w:t>9</w:t>
              </w:r>
              <w:r w:rsidRPr="00181BE0">
                <w:rPr>
                  <w:rFonts w:ascii="Arial" w:hAnsi="Arial" w:cs="Arial"/>
                  <w:noProof/>
                  <w:sz w:val="18"/>
                  <w:szCs w:val="18"/>
                </w:rPr>
                <w:fldChar w:fldCharType="end"/>
              </w:r>
            </w:p>
          </w:tc>
        </w:tr>
      </w:tbl>
      <w:p w:rsidR="008F631E" w:rsidRDefault="00547AC9" w:rsidP="00232690">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7AC9" w:rsidRDefault="00547AC9" w:rsidP="00964E4A">
      <w:pPr>
        <w:spacing w:after="0" w:line="240" w:lineRule="auto"/>
      </w:pPr>
      <w:r>
        <w:separator/>
      </w:r>
    </w:p>
  </w:footnote>
  <w:footnote w:type="continuationSeparator" w:id="0">
    <w:p w:rsidR="00547AC9" w:rsidRDefault="00547AC9" w:rsidP="00964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1284"/>
    <w:multiLevelType w:val="hybridMultilevel"/>
    <w:tmpl w:val="291C5FF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0711DB1"/>
    <w:multiLevelType w:val="hybridMultilevel"/>
    <w:tmpl w:val="693E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DE5A59"/>
    <w:multiLevelType w:val="singleLevel"/>
    <w:tmpl w:val="08090017"/>
    <w:lvl w:ilvl="0">
      <w:start w:val="1"/>
      <w:numFmt w:val="lowerLetter"/>
      <w:lvlText w:val="%1)"/>
      <w:lvlJc w:val="left"/>
      <w:pPr>
        <w:tabs>
          <w:tab w:val="num" w:pos="360"/>
        </w:tabs>
        <w:ind w:left="360" w:hanging="360"/>
      </w:pPr>
    </w:lvl>
  </w:abstractNum>
  <w:abstractNum w:abstractNumId="3" w15:restartNumberingAfterBreak="0">
    <w:nsid w:val="11941B15"/>
    <w:multiLevelType w:val="hybridMultilevel"/>
    <w:tmpl w:val="3F8642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98F395C"/>
    <w:multiLevelType w:val="multilevel"/>
    <w:tmpl w:val="113A4602"/>
    <w:lvl w:ilvl="0">
      <w:start w:val="1"/>
      <w:numFmt w:val="decimal"/>
      <w:lvlText w:val="%1."/>
      <w:lvlJc w:val="left"/>
      <w:pPr>
        <w:ind w:left="360" w:hanging="360"/>
      </w:pPr>
      <w:rPr>
        <w:rFonts w:hint="default"/>
      </w:rPr>
    </w:lvl>
    <w:lvl w:ilvl="1">
      <w:start w:val="1"/>
      <w:numFmt w:val="decimalZero"/>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45163C4"/>
    <w:multiLevelType w:val="hybridMultilevel"/>
    <w:tmpl w:val="231AF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713E34"/>
    <w:multiLevelType w:val="hybridMultilevel"/>
    <w:tmpl w:val="5D9A4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74B08"/>
    <w:multiLevelType w:val="hybridMultilevel"/>
    <w:tmpl w:val="8862B2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9A759B"/>
    <w:multiLevelType w:val="multilevel"/>
    <w:tmpl w:val="3438B986"/>
    <w:lvl w:ilvl="0">
      <w:start w:val="5"/>
      <w:numFmt w:val="decimal"/>
      <w:lvlText w:val="%1"/>
      <w:lvlJc w:val="left"/>
      <w:pPr>
        <w:ind w:left="465" w:hanging="465"/>
      </w:pPr>
      <w:rPr>
        <w:rFonts w:hint="default"/>
      </w:rPr>
    </w:lvl>
    <w:lvl w:ilvl="1">
      <w:start w:val="7"/>
      <w:numFmt w:val="decimalZero"/>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42613F5E"/>
    <w:multiLevelType w:val="hybridMultilevel"/>
    <w:tmpl w:val="84705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92356B"/>
    <w:multiLevelType w:val="hybridMultilevel"/>
    <w:tmpl w:val="3F8AE7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22757FC"/>
    <w:multiLevelType w:val="hybridMultilevel"/>
    <w:tmpl w:val="2864F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2541868"/>
    <w:multiLevelType w:val="singleLevel"/>
    <w:tmpl w:val="08090005"/>
    <w:lvl w:ilvl="0">
      <w:start w:val="1"/>
      <w:numFmt w:val="bullet"/>
      <w:lvlText w:val=""/>
      <w:lvlJc w:val="left"/>
      <w:pPr>
        <w:ind w:left="360" w:hanging="360"/>
      </w:pPr>
      <w:rPr>
        <w:rFonts w:ascii="Wingdings" w:hAnsi="Wingdings" w:hint="default"/>
      </w:rPr>
    </w:lvl>
  </w:abstractNum>
  <w:abstractNum w:abstractNumId="13" w15:restartNumberingAfterBreak="0">
    <w:nsid w:val="54394D13"/>
    <w:multiLevelType w:val="hybridMultilevel"/>
    <w:tmpl w:val="8F90F042"/>
    <w:lvl w:ilvl="0" w:tplc="0809000F">
      <w:start w:val="6"/>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2D8EE9CC">
      <w:start w:val="7"/>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72C683B"/>
    <w:multiLevelType w:val="multilevel"/>
    <w:tmpl w:val="FBBC2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2B6342"/>
    <w:multiLevelType w:val="singleLevel"/>
    <w:tmpl w:val="08090017"/>
    <w:lvl w:ilvl="0">
      <w:start w:val="1"/>
      <w:numFmt w:val="lowerLetter"/>
      <w:lvlText w:val="%1)"/>
      <w:lvlJc w:val="left"/>
      <w:pPr>
        <w:tabs>
          <w:tab w:val="num" w:pos="360"/>
        </w:tabs>
        <w:ind w:left="360" w:hanging="360"/>
      </w:pPr>
    </w:lvl>
  </w:abstractNum>
  <w:abstractNum w:abstractNumId="16" w15:restartNumberingAfterBreak="0">
    <w:nsid w:val="7A462C27"/>
    <w:multiLevelType w:val="hybridMultilevel"/>
    <w:tmpl w:val="0432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6"/>
  </w:num>
  <w:num w:numId="4">
    <w:abstractNumId w:val="4"/>
  </w:num>
  <w:num w:numId="5">
    <w:abstractNumId w:val="5"/>
  </w:num>
  <w:num w:numId="6">
    <w:abstractNumId w:val="7"/>
  </w:num>
  <w:num w:numId="7">
    <w:abstractNumId w:val="8"/>
  </w:num>
  <w:num w:numId="8">
    <w:abstractNumId w:val="13"/>
  </w:num>
  <w:num w:numId="9">
    <w:abstractNumId w:val="16"/>
  </w:num>
  <w:num w:numId="10">
    <w:abstractNumId w:val="0"/>
  </w:num>
  <w:num w:numId="11">
    <w:abstractNumId w:val="15"/>
    <w:lvlOverride w:ilvl="0">
      <w:startOverride w:val="1"/>
    </w:lvlOverride>
  </w:num>
  <w:num w:numId="12">
    <w:abstractNumId w:val="2"/>
    <w:lvlOverride w:ilvl="0">
      <w:startOverride w:val="1"/>
    </w:lvlOverride>
  </w:num>
  <w:num w:numId="13">
    <w:abstractNumId w:val="11"/>
  </w:num>
  <w:num w:numId="14">
    <w:abstractNumId w:val="12"/>
  </w:num>
  <w:num w:numId="15">
    <w:abstractNumId w:val="3"/>
  </w:num>
  <w:num w:numId="16">
    <w:abstractNumId w:val="10"/>
  </w:num>
  <w:num w:numId="1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E4A"/>
    <w:rsid w:val="00014B10"/>
    <w:rsid w:val="0002417E"/>
    <w:rsid w:val="00025633"/>
    <w:rsid w:val="000310A1"/>
    <w:rsid w:val="000432F0"/>
    <w:rsid w:val="0006083B"/>
    <w:rsid w:val="000710C8"/>
    <w:rsid w:val="000C44A8"/>
    <w:rsid w:val="000C518C"/>
    <w:rsid w:val="000F5EED"/>
    <w:rsid w:val="001019E7"/>
    <w:rsid w:val="00114A7E"/>
    <w:rsid w:val="00127B5D"/>
    <w:rsid w:val="00135D14"/>
    <w:rsid w:val="00142963"/>
    <w:rsid w:val="0015009A"/>
    <w:rsid w:val="001532BF"/>
    <w:rsid w:val="001866FE"/>
    <w:rsid w:val="001A5DD8"/>
    <w:rsid w:val="001B73B3"/>
    <w:rsid w:val="001C52D7"/>
    <w:rsid w:val="001D5C40"/>
    <w:rsid w:val="00232690"/>
    <w:rsid w:val="00236ADE"/>
    <w:rsid w:val="00253659"/>
    <w:rsid w:val="00261382"/>
    <w:rsid w:val="002818C7"/>
    <w:rsid w:val="00297D28"/>
    <w:rsid w:val="002B6792"/>
    <w:rsid w:val="002B75DC"/>
    <w:rsid w:val="002F7FB4"/>
    <w:rsid w:val="00313093"/>
    <w:rsid w:val="003557CA"/>
    <w:rsid w:val="00372F1A"/>
    <w:rsid w:val="00391CE3"/>
    <w:rsid w:val="00393D19"/>
    <w:rsid w:val="003C090B"/>
    <w:rsid w:val="003C5CDF"/>
    <w:rsid w:val="003D286F"/>
    <w:rsid w:val="003F169D"/>
    <w:rsid w:val="003F4D10"/>
    <w:rsid w:val="004148A3"/>
    <w:rsid w:val="00420E7D"/>
    <w:rsid w:val="00434D40"/>
    <w:rsid w:val="00435670"/>
    <w:rsid w:val="004372EF"/>
    <w:rsid w:val="00444CFE"/>
    <w:rsid w:val="004472DE"/>
    <w:rsid w:val="00447C62"/>
    <w:rsid w:val="004833E2"/>
    <w:rsid w:val="00492C7D"/>
    <w:rsid w:val="004A69F9"/>
    <w:rsid w:val="004C3C68"/>
    <w:rsid w:val="004D3E52"/>
    <w:rsid w:val="004D5314"/>
    <w:rsid w:val="004F09A1"/>
    <w:rsid w:val="00504734"/>
    <w:rsid w:val="00537252"/>
    <w:rsid w:val="00547AC9"/>
    <w:rsid w:val="00560CDE"/>
    <w:rsid w:val="005905CB"/>
    <w:rsid w:val="005C39FD"/>
    <w:rsid w:val="005E09CE"/>
    <w:rsid w:val="006037B8"/>
    <w:rsid w:val="0060658B"/>
    <w:rsid w:val="006203CF"/>
    <w:rsid w:val="00643046"/>
    <w:rsid w:val="00682045"/>
    <w:rsid w:val="006859AA"/>
    <w:rsid w:val="006B3AC4"/>
    <w:rsid w:val="006F3CD5"/>
    <w:rsid w:val="006F7A94"/>
    <w:rsid w:val="00720650"/>
    <w:rsid w:val="007371B3"/>
    <w:rsid w:val="00763F17"/>
    <w:rsid w:val="00764FF8"/>
    <w:rsid w:val="00775ED5"/>
    <w:rsid w:val="007A57E3"/>
    <w:rsid w:val="007B175E"/>
    <w:rsid w:val="00815475"/>
    <w:rsid w:val="0083084E"/>
    <w:rsid w:val="00847E84"/>
    <w:rsid w:val="00855FB4"/>
    <w:rsid w:val="008577EE"/>
    <w:rsid w:val="00884EB8"/>
    <w:rsid w:val="008937B8"/>
    <w:rsid w:val="008D769E"/>
    <w:rsid w:val="008E793E"/>
    <w:rsid w:val="008F1698"/>
    <w:rsid w:val="008F3FF4"/>
    <w:rsid w:val="008F631E"/>
    <w:rsid w:val="00901D11"/>
    <w:rsid w:val="009228BC"/>
    <w:rsid w:val="00933093"/>
    <w:rsid w:val="009369DA"/>
    <w:rsid w:val="00964E4A"/>
    <w:rsid w:val="00974120"/>
    <w:rsid w:val="009C2B36"/>
    <w:rsid w:val="009D6050"/>
    <w:rsid w:val="00A23C74"/>
    <w:rsid w:val="00A63422"/>
    <w:rsid w:val="00A7327A"/>
    <w:rsid w:val="00A77651"/>
    <w:rsid w:val="00A77A23"/>
    <w:rsid w:val="00AB52ED"/>
    <w:rsid w:val="00AB7786"/>
    <w:rsid w:val="00AC53FF"/>
    <w:rsid w:val="00AE4BBD"/>
    <w:rsid w:val="00B04F15"/>
    <w:rsid w:val="00B06AFD"/>
    <w:rsid w:val="00B10D1D"/>
    <w:rsid w:val="00B11656"/>
    <w:rsid w:val="00B328FD"/>
    <w:rsid w:val="00B40FE6"/>
    <w:rsid w:val="00B44F10"/>
    <w:rsid w:val="00B56231"/>
    <w:rsid w:val="00B85680"/>
    <w:rsid w:val="00B87474"/>
    <w:rsid w:val="00B94579"/>
    <w:rsid w:val="00B97DC8"/>
    <w:rsid w:val="00BA5AD0"/>
    <w:rsid w:val="00BE4467"/>
    <w:rsid w:val="00BE4FF5"/>
    <w:rsid w:val="00C30098"/>
    <w:rsid w:val="00C57AC4"/>
    <w:rsid w:val="00C675B4"/>
    <w:rsid w:val="00D11D46"/>
    <w:rsid w:val="00D27199"/>
    <w:rsid w:val="00D31786"/>
    <w:rsid w:val="00D406A7"/>
    <w:rsid w:val="00D41FB0"/>
    <w:rsid w:val="00D66182"/>
    <w:rsid w:val="00D75A6F"/>
    <w:rsid w:val="00DE0B1C"/>
    <w:rsid w:val="00DF5469"/>
    <w:rsid w:val="00E0197D"/>
    <w:rsid w:val="00E0410B"/>
    <w:rsid w:val="00E119A4"/>
    <w:rsid w:val="00E25C1D"/>
    <w:rsid w:val="00E27B3B"/>
    <w:rsid w:val="00E47DFD"/>
    <w:rsid w:val="00E55CAB"/>
    <w:rsid w:val="00EA396A"/>
    <w:rsid w:val="00F01E90"/>
    <w:rsid w:val="00F26B5B"/>
    <w:rsid w:val="00F31963"/>
    <w:rsid w:val="00F70FAD"/>
    <w:rsid w:val="00F808A6"/>
    <w:rsid w:val="00FA245B"/>
    <w:rsid w:val="00FA75F2"/>
    <w:rsid w:val="00FC050F"/>
    <w:rsid w:val="00FC4AAC"/>
    <w:rsid w:val="00FC5AFF"/>
    <w:rsid w:val="00FD4E0A"/>
    <w:rsid w:val="00FD7BC5"/>
    <w:rsid w:val="00FF4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9BB97C-4883-4F28-B468-2F5D11FAD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10A1"/>
    <w:pPr>
      <w:keepNext/>
      <w:spacing w:before="240" w:after="60" w:line="240"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
    <w:qFormat/>
    <w:rsid w:val="000310A1"/>
    <w:pPr>
      <w:keepNext/>
      <w:spacing w:before="240" w:after="120" w:line="240" w:lineRule="auto"/>
      <w:jc w:val="both"/>
      <w:outlineLvl w:val="1"/>
    </w:pPr>
    <w:rPr>
      <w:rFonts w:ascii="Arial" w:eastAsia="Times New Roman" w:hAnsi="Arial" w:cs="Arial"/>
      <w:b/>
      <w:bCs/>
      <w:sz w:val="20"/>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E4A"/>
  </w:style>
  <w:style w:type="paragraph" w:styleId="Footer">
    <w:name w:val="footer"/>
    <w:basedOn w:val="Normal"/>
    <w:link w:val="FooterChar"/>
    <w:uiPriority w:val="99"/>
    <w:unhideWhenUsed/>
    <w:rsid w:val="00964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E4A"/>
  </w:style>
  <w:style w:type="paragraph" w:styleId="ListParagraph">
    <w:name w:val="List Paragraph"/>
    <w:basedOn w:val="Normal"/>
    <w:uiPriority w:val="34"/>
    <w:qFormat/>
    <w:rsid w:val="00964E4A"/>
    <w:pPr>
      <w:ind w:left="720"/>
      <w:contextualSpacing/>
    </w:pPr>
  </w:style>
  <w:style w:type="paragraph" w:styleId="BalloonText">
    <w:name w:val="Balloon Text"/>
    <w:basedOn w:val="Normal"/>
    <w:link w:val="BalloonTextChar"/>
    <w:uiPriority w:val="99"/>
    <w:semiHidden/>
    <w:unhideWhenUsed/>
    <w:rsid w:val="00A73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27A"/>
    <w:rPr>
      <w:rFonts w:ascii="Tahoma" w:hAnsi="Tahoma" w:cs="Tahoma"/>
      <w:sz w:val="16"/>
      <w:szCs w:val="16"/>
    </w:rPr>
  </w:style>
  <w:style w:type="table" w:styleId="TableGrid">
    <w:name w:val="Table Grid"/>
    <w:basedOn w:val="TableNormal"/>
    <w:uiPriority w:val="59"/>
    <w:rsid w:val="00232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91CE3"/>
    <w:rPr>
      <w:color w:val="808080"/>
    </w:rPr>
  </w:style>
  <w:style w:type="paragraph" w:styleId="NormalWeb">
    <w:name w:val="Normal (Web)"/>
    <w:basedOn w:val="Normal"/>
    <w:uiPriority w:val="99"/>
    <w:semiHidden/>
    <w:unhideWhenUsed/>
    <w:rsid w:val="005372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37252"/>
  </w:style>
  <w:style w:type="paragraph" w:customStyle="1" w:styleId="legclearfix">
    <w:name w:val="legclearfix"/>
    <w:basedOn w:val="Normal"/>
    <w:rsid w:val="00855F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DefaultParagraphFont"/>
    <w:rsid w:val="00855FB4"/>
  </w:style>
  <w:style w:type="character" w:customStyle="1" w:styleId="Heading2Char">
    <w:name w:val="Heading 2 Char"/>
    <w:basedOn w:val="DefaultParagraphFont"/>
    <w:link w:val="Heading2"/>
    <w:rsid w:val="000310A1"/>
    <w:rPr>
      <w:rFonts w:ascii="Arial" w:eastAsia="Times New Roman" w:hAnsi="Arial" w:cs="Arial"/>
      <w:b/>
      <w:bCs/>
      <w:sz w:val="20"/>
      <w:szCs w:val="28"/>
      <w:lang w:eastAsia="en-US"/>
    </w:rPr>
  </w:style>
  <w:style w:type="paragraph" w:styleId="BodyText">
    <w:name w:val="Body Text"/>
    <w:basedOn w:val="Normal"/>
    <w:link w:val="BodyTextChar"/>
    <w:rsid w:val="000310A1"/>
    <w:pPr>
      <w:spacing w:after="0" w:line="240" w:lineRule="auto"/>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0310A1"/>
    <w:rPr>
      <w:rFonts w:ascii="Times New Roman" w:eastAsia="Times New Roman" w:hAnsi="Times New Roman" w:cs="Times New Roman"/>
      <w:sz w:val="24"/>
      <w:szCs w:val="20"/>
      <w:lang w:val="en-US"/>
    </w:rPr>
  </w:style>
  <w:style w:type="character" w:customStyle="1" w:styleId="sedmaintext">
    <w:name w:val="sedmaintext"/>
    <w:basedOn w:val="DefaultParagraphFont"/>
    <w:rsid w:val="000310A1"/>
  </w:style>
  <w:style w:type="character" w:customStyle="1" w:styleId="bigbody">
    <w:name w:val="bigbody"/>
    <w:basedOn w:val="DefaultParagraphFont"/>
    <w:rsid w:val="000310A1"/>
  </w:style>
  <w:style w:type="character" w:customStyle="1" w:styleId="Heading1Char">
    <w:name w:val="Heading 1 Char"/>
    <w:basedOn w:val="DefaultParagraphFont"/>
    <w:link w:val="Heading1"/>
    <w:uiPriority w:val="9"/>
    <w:rsid w:val="000310A1"/>
    <w:rPr>
      <w:rFonts w:ascii="Cambria" w:eastAsia="Times New Roman" w:hAnsi="Cambria" w:cs="Times New Roman"/>
      <w:b/>
      <w:bCs/>
      <w:kern w:val="32"/>
      <w:sz w:val="32"/>
      <w:szCs w:val="32"/>
      <w:lang w:eastAsia="en-US"/>
    </w:rPr>
  </w:style>
  <w:style w:type="paragraph" w:customStyle="1" w:styleId="Default">
    <w:name w:val="Default"/>
    <w:uiPriority w:val="99"/>
    <w:rsid w:val="000310A1"/>
    <w:pPr>
      <w:autoSpaceDE w:val="0"/>
      <w:autoSpaceDN w:val="0"/>
      <w:adjustRightInd w:val="0"/>
      <w:spacing w:after="0" w:line="240" w:lineRule="auto"/>
    </w:pPr>
    <w:rPr>
      <w:rFonts w:ascii="Arial" w:eastAsia="Times New Roman" w:hAnsi="Arial" w:cs="Arial"/>
      <w:color w:val="000000"/>
      <w:sz w:val="24"/>
      <w:szCs w:val="24"/>
    </w:rPr>
  </w:style>
  <w:style w:type="paragraph" w:styleId="BodyText2">
    <w:name w:val="Body Text 2"/>
    <w:basedOn w:val="Normal"/>
    <w:link w:val="BodyText2Char"/>
    <w:unhideWhenUsed/>
    <w:rsid w:val="000310A1"/>
    <w:pPr>
      <w:spacing w:after="120" w:line="480" w:lineRule="auto"/>
    </w:pPr>
    <w:rPr>
      <w:rFonts w:ascii="Times New Roman" w:eastAsia="Times New Roman" w:hAnsi="Times New Roman" w:cs="Times New Roman"/>
      <w:sz w:val="20"/>
      <w:szCs w:val="20"/>
      <w:lang w:val="en-US"/>
    </w:rPr>
  </w:style>
  <w:style w:type="character" w:customStyle="1" w:styleId="BodyText2Char">
    <w:name w:val="Body Text 2 Char"/>
    <w:basedOn w:val="DefaultParagraphFont"/>
    <w:link w:val="BodyText2"/>
    <w:rsid w:val="000310A1"/>
    <w:rPr>
      <w:rFonts w:ascii="Times New Roman" w:eastAsia="Times New Roman" w:hAnsi="Times New Roman" w:cs="Times New Roman"/>
      <w:sz w:val="20"/>
      <w:szCs w:val="20"/>
      <w:lang w:val="en-US"/>
    </w:rPr>
  </w:style>
  <w:style w:type="paragraph" w:styleId="EndnoteText">
    <w:name w:val="endnote text"/>
    <w:basedOn w:val="Normal"/>
    <w:link w:val="EndnoteTextChar"/>
    <w:semiHidden/>
    <w:rsid w:val="000310A1"/>
    <w:pPr>
      <w:widowControl w:val="0"/>
      <w:spacing w:after="0" w:line="240" w:lineRule="auto"/>
    </w:pPr>
    <w:rPr>
      <w:rFonts w:ascii="Arial" w:eastAsia="Times New Roman" w:hAnsi="Arial" w:cs="Times New Roman"/>
      <w:b/>
      <w:i/>
      <w:sz w:val="24"/>
      <w:szCs w:val="20"/>
      <w:lang w:val="en-US"/>
    </w:rPr>
  </w:style>
  <w:style w:type="character" w:customStyle="1" w:styleId="EndnoteTextChar">
    <w:name w:val="Endnote Text Char"/>
    <w:basedOn w:val="DefaultParagraphFont"/>
    <w:link w:val="EndnoteText"/>
    <w:semiHidden/>
    <w:rsid w:val="000310A1"/>
    <w:rPr>
      <w:rFonts w:ascii="Arial" w:eastAsia="Times New Roman" w:hAnsi="Arial" w:cs="Times New Roman"/>
      <w:b/>
      <w:i/>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51064">
      <w:bodyDiv w:val="1"/>
      <w:marLeft w:val="0"/>
      <w:marRight w:val="0"/>
      <w:marTop w:val="0"/>
      <w:marBottom w:val="0"/>
      <w:divBdr>
        <w:top w:val="none" w:sz="0" w:space="0" w:color="auto"/>
        <w:left w:val="none" w:sz="0" w:space="0" w:color="auto"/>
        <w:bottom w:val="none" w:sz="0" w:space="0" w:color="auto"/>
        <w:right w:val="none" w:sz="0" w:space="0" w:color="auto"/>
      </w:divBdr>
    </w:div>
    <w:div w:id="460463878">
      <w:bodyDiv w:val="1"/>
      <w:marLeft w:val="0"/>
      <w:marRight w:val="0"/>
      <w:marTop w:val="0"/>
      <w:marBottom w:val="0"/>
      <w:divBdr>
        <w:top w:val="none" w:sz="0" w:space="0" w:color="auto"/>
        <w:left w:val="none" w:sz="0" w:space="0" w:color="auto"/>
        <w:bottom w:val="none" w:sz="0" w:space="0" w:color="auto"/>
        <w:right w:val="none" w:sz="0" w:space="0" w:color="auto"/>
      </w:divBdr>
    </w:div>
    <w:div w:id="648166907">
      <w:bodyDiv w:val="1"/>
      <w:marLeft w:val="0"/>
      <w:marRight w:val="0"/>
      <w:marTop w:val="0"/>
      <w:marBottom w:val="0"/>
      <w:divBdr>
        <w:top w:val="none" w:sz="0" w:space="0" w:color="auto"/>
        <w:left w:val="none" w:sz="0" w:space="0" w:color="auto"/>
        <w:bottom w:val="none" w:sz="0" w:space="0" w:color="auto"/>
        <w:right w:val="none" w:sz="0" w:space="0" w:color="auto"/>
      </w:divBdr>
    </w:div>
    <w:div w:id="961887382">
      <w:bodyDiv w:val="1"/>
      <w:marLeft w:val="0"/>
      <w:marRight w:val="0"/>
      <w:marTop w:val="0"/>
      <w:marBottom w:val="0"/>
      <w:divBdr>
        <w:top w:val="none" w:sz="0" w:space="0" w:color="auto"/>
        <w:left w:val="none" w:sz="0" w:space="0" w:color="auto"/>
        <w:bottom w:val="none" w:sz="0" w:space="0" w:color="auto"/>
        <w:right w:val="none" w:sz="0" w:space="0" w:color="auto"/>
      </w:divBdr>
    </w:div>
    <w:div w:id="1579365346">
      <w:bodyDiv w:val="1"/>
      <w:marLeft w:val="0"/>
      <w:marRight w:val="0"/>
      <w:marTop w:val="0"/>
      <w:marBottom w:val="0"/>
      <w:divBdr>
        <w:top w:val="none" w:sz="0" w:space="0" w:color="auto"/>
        <w:left w:val="none" w:sz="0" w:space="0" w:color="auto"/>
        <w:bottom w:val="none" w:sz="0" w:space="0" w:color="auto"/>
        <w:right w:val="none" w:sz="0" w:space="0" w:color="auto"/>
      </w:divBdr>
    </w:div>
    <w:div w:id="1882857876">
      <w:bodyDiv w:val="1"/>
      <w:marLeft w:val="0"/>
      <w:marRight w:val="0"/>
      <w:marTop w:val="0"/>
      <w:marBottom w:val="0"/>
      <w:divBdr>
        <w:top w:val="none" w:sz="0" w:space="0" w:color="auto"/>
        <w:left w:val="none" w:sz="0" w:space="0" w:color="auto"/>
        <w:bottom w:val="none" w:sz="0" w:space="0" w:color="auto"/>
        <w:right w:val="none" w:sz="0" w:space="0" w:color="auto"/>
      </w:divBdr>
    </w:div>
    <w:div w:id="1971669741">
      <w:bodyDiv w:val="1"/>
      <w:marLeft w:val="0"/>
      <w:marRight w:val="0"/>
      <w:marTop w:val="0"/>
      <w:marBottom w:val="0"/>
      <w:divBdr>
        <w:top w:val="none" w:sz="0" w:space="0" w:color="auto"/>
        <w:left w:val="none" w:sz="0" w:space="0" w:color="auto"/>
        <w:bottom w:val="none" w:sz="0" w:space="0" w:color="auto"/>
        <w:right w:val="none" w:sz="0" w:space="0" w:color="auto"/>
      </w:divBdr>
    </w:div>
    <w:div w:id="2011056150">
      <w:bodyDiv w:val="1"/>
      <w:marLeft w:val="0"/>
      <w:marRight w:val="0"/>
      <w:marTop w:val="0"/>
      <w:marBottom w:val="0"/>
      <w:divBdr>
        <w:top w:val="none" w:sz="0" w:space="0" w:color="auto"/>
        <w:left w:val="none" w:sz="0" w:space="0" w:color="auto"/>
        <w:bottom w:val="none" w:sz="0" w:space="0" w:color="auto"/>
        <w:right w:val="none" w:sz="0" w:space="0" w:color="auto"/>
      </w:divBdr>
    </w:div>
    <w:div w:id="210850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nchfm.co.uk/"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2E4A5CEB6188740A4D9941AC5E0B78E" ma:contentTypeVersion="5" ma:contentTypeDescription="Create a new document." ma:contentTypeScope="" ma:versionID="063141abeab4a13a65f5fda1339e915c">
  <xsd:schema xmlns:xsd="http://www.w3.org/2001/XMLSchema" xmlns:xs="http://www.w3.org/2001/XMLSchema" xmlns:p="http://schemas.microsoft.com/office/2006/metadata/properties" xmlns:ns2="2b20f598-5257-4fcd-9456-5344053f5a1b" targetNamespace="http://schemas.microsoft.com/office/2006/metadata/properties" ma:root="true" ma:fieldsID="799358788abfe111b643b4ea07ba9c7e" ns2:_="">
    <xsd:import namespace="2b20f598-5257-4fcd-9456-5344053f5a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20f598-5257-4fcd-9456-5344053f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44E6F4-553B-4915-8E7D-D58DF23D3D3F}">
  <ds:schemaRefs>
    <ds:schemaRef ds:uri="http://schemas.openxmlformats.org/officeDocument/2006/bibliography"/>
  </ds:schemaRefs>
</ds:datastoreItem>
</file>

<file path=customXml/itemProps2.xml><?xml version="1.0" encoding="utf-8"?>
<ds:datastoreItem xmlns:ds="http://schemas.openxmlformats.org/officeDocument/2006/customXml" ds:itemID="{A1BD53A6-BC08-4467-95B7-CB258858E6C6}"/>
</file>

<file path=customXml/itemProps3.xml><?xml version="1.0" encoding="utf-8"?>
<ds:datastoreItem xmlns:ds="http://schemas.openxmlformats.org/officeDocument/2006/customXml" ds:itemID="{6FFAC305-694E-4CFD-B277-DF43D45D890A}"/>
</file>

<file path=customXml/itemProps4.xml><?xml version="1.0" encoding="utf-8"?>
<ds:datastoreItem xmlns:ds="http://schemas.openxmlformats.org/officeDocument/2006/customXml" ds:itemID="{0EE99966-ED99-45C4-A0E4-71D916A991F6}"/>
</file>

<file path=docProps/app.xml><?xml version="1.0" encoding="utf-8"?>
<Properties xmlns="http://schemas.openxmlformats.org/officeDocument/2006/extended-properties" xmlns:vt="http://schemas.openxmlformats.org/officeDocument/2006/docPropsVTypes">
  <Template>Normal</Template>
  <TotalTime>0</TotalTime>
  <Pages>9</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Cox</dc:creator>
  <cp:keywords/>
  <dc:description/>
  <cp:lastModifiedBy>Debbie Thomas</cp:lastModifiedBy>
  <cp:revision>2</cp:revision>
  <cp:lastPrinted>2015-06-09T13:34:00Z</cp:lastPrinted>
  <dcterms:created xsi:type="dcterms:W3CDTF">2018-12-03T11:15:00Z</dcterms:created>
  <dcterms:modified xsi:type="dcterms:W3CDTF">2018-12-03T11:15:00Z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0x010100C2E4A5CEB6188740A4D9941AC5E0B78E</vt:lpwstr>
  </property>
</Properties>
</file>