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18"/>
        <w:gridCol w:w="7883"/>
      </w:tblGrid>
      <w:tr w:rsidR="000752BA" w:rsidTr="000752BA">
        <w:trPr>
          <w:trHeight w:val="1160"/>
        </w:trPr>
        <w:tc>
          <w:tcPr>
            <w:tcW w:w="2327" w:type="dxa"/>
            <w:vMerge w:val="restart"/>
            <w:tcBorders>
              <w:top w:val="nil"/>
              <w:left w:val="nil"/>
              <w:bottom w:val="nil"/>
              <w:right w:val="single" w:sz="4" w:space="0" w:color="auto"/>
            </w:tcBorders>
            <w:vAlign w:val="center"/>
            <w:hideMark/>
          </w:tcPr>
          <w:p w:rsidR="000752BA" w:rsidRDefault="000752BA">
            <w:pPr>
              <w:ind w:left="-142"/>
              <w:jc w:val="center"/>
              <w:rPr>
                <w:rFonts w:ascii="Arial" w:hAnsi="Arial" w:cs="Arial"/>
                <w:b/>
                <w:sz w:val="32"/>
                <w:szCs w:val="32"/>
              </w:rPr>
            </w:pPr>
            <w:r>
              <w:rPr>
                <w:noProof/>
                <w:color w:val="78AFC7"/>
              </w:rPr>
              <w:drawing>
                <wp:inline distT="0" distB="0" distL="0" distR="0">
                  <wp:extent cx="1266825" cy="971550"/>
                  <wp:effectExtent l="0" t="0" r="9525" b="0"/>
                  <wp:docPr id="1" name="Picture 1" descr="http://branchchristianschool.org.uk/wpimages/wpee1c1ac7_05_06.jpg">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branchchristianschool.org.uk/wpimages/wpee1c1ac7_05_06.jpg">
                            <a:hlinkClick r:id="rId8" tgtFrame="_blank"/>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1550"/>
                          </a:xfrm>
                          <a:prstGeom prst="rect">
                            <a:avLst/>
                          </a:prstGeom>
                          <a:noFill/>
                          <a:ln>
                            <a:noFill/>
                          </a:ln>
                        </pic:spPr>
                      </pic:pic>
                    </a:graphicData>
                  </a:graphic>
                </wp:inline>
              </w:drawing>
            </w:r>
          </w:p>
        </w:tc>
        <w:tc>
          <w:tcPr>
            <w:tcW w:w="8129" w:type="dxa"/>
            <w:tcBorders>
              <w:top w:val="single" w:sz="4" w:space="0" w:color="auto"/>
              <w:left w:val="single" w:sz="4" w:space="0" w:color="auto"/>
              <w:bottom w:val="single" w:sz="4" w:space="0" w:color="auto"/>
              <w:right w:val="single" w:sz="4" w:space="0" w:color="auto"/>
            </w:tcBorders>
          </w:tcPr>
          <w:p w:rsidR="000752BA" w:rsidRDefault="000752BA">
            <w:pPr>
              <w:jc w:val="both"/>
              <w:rPr>
                <w:rFonts w:ascii="Arial" w:hAnsi="Arial" w:cs="Arial"/>
                <w:b/>
                <w:sz w:val="32"/>
                <w:szCs w:val="32"/>
              </w:rPr>
            </w:pPr>
            <w:r>
              <w:rPr>
                <w:rFonts w:ascii="Arial" w:hAnsi="Arial" w:cs="Arial"/>
                <w:b/>
                <w:szCs w:val="32"/>
              </w:rPr>
              <w:t xml:space="preserve">BCS Policy: </w:t>
            </w:r>
          </w:p>
          <w:p w:rsidR="000752BA" w:rsidRDefault="000752BA">
            <w:pPr>
              <w:jc w:val="both"/>
              <w:rPr>
                <w:rFonts w:ascii="Arial" w:hAnsi="Arial" w:cs="Arial"/>
                <w:b/>
                <w:sz w:val="14"/>
                <w:szCs w:val="32"/>
              </w:rPr>
            </w:pPr>
          </w:p>
          <w:p w:rsidR="000752BA" w:rsidRDefault="000752BA">
            <w:pPr>
              <w:jc w:val="both"/>
              <w:rPr>
                <w:rFonts w:ascii="Arial" w:hAnsi="Arial" w:cs="Arial"/>
                <w:b/>
                <w:sz w:val="40"/>
                <w:szCs w:val="32"/>
              </w:rPr>
            </w:pPr>
            <w:r>
              <w:rPr>
                <w:rFonts w:ascii="Arial" w:hAnsi="Arial" w:cs="Arial"/>
                <w:b/>
                <w:sz w:val="40"/>
                <w:szCs w:val="32"/>
              </w:rPr>
              <w:t>Fire Safety</w:t>
            </w:r>
          </w:p>
        </w:tc>
      </w:tr>
      <w:tr w:rsidR="000752BA" w:rsidTr="000752BA">
        <w:trPr>
          <w:trHeight w:val="70"/>
        </w:trPr>
        <w:tc>
          <w:tcPr>
            <w:tcW w:w="0" w:type="auto"/>
            <w:vMerge/>
            <w:tcBorders>
              <w:top w:val="nil"/>
              <w:left w:val="nil"/>
              <w:bottom w:val="nil"/>
              <w:right w:val="single" w:sz="4" w:space="0" w:color="auto"/>
            </w:tcBorders>
            <w:vAlign w:val="center"/>
            <w:hideMark/>
          </w:tcPr>
          <w:p w:rsidR="000752BA" w:rsidRDefault="000752BA">
            <w:pPr>
              <w:rPr>
                <w:rFonts w:ascii="Arial" w:hAnsi="Arial" w:cs="Arial"/>
                <w:b/>
                <w:sz w:val="32"/>
                <w:szCs w:val="32"/>
              </w:rPr>
            </w:pPr>
          </w:p>
        </w:tc>
        <w:tc>
          <w:tcPr>
            <w:tcW w:w="8129" w:type="dxa"/>
            <w:tcBorders>
              <w:top w:val="single" w:sz="4" w:space="0" w:color="auto"/>
              <w:left w:val="single" w:sz="4" w:space="0" w:color="auto"/>
              <w:bottom w:val="single" w:sz="4" w:space="0" w:color="auto"/>
              <w:right w:val="single" w:sz="4" w:space="0" w:color="auto"/>
            </w:tcBorders>
            <w:hideMark/>
          </w:tcPr>
          <w:p w:rsidR="000752BA" w:rsidRDefault="000752BA" w:rsidP="00150EAC">
            <w:pPr>
              <w:jc w:val="both"/>
              <w:rPr>
                <w:rFonts w:ascii="Arial" w:hAnsi="Arial" w:cs="Arial"/>
                <w:b/>
                <w:sz w:val="32"/>
                <w:szCs w:val="32"/>
              </w:rPr>
            </w:pPr>
            <w:r>
              <w:rPr>
                <w:rFonts w:ascii="Arial" w:hAnsi="Arial" w:cs="Arial"/>
                <w:b/>
                <w:szCs w:val="32"/>
              </w:rPr>
              <w:t xml:space="preserve">Date:  </w:t>
            </w:r>
            <w:r w:rsidR="007E6C25">
              <w:rPr>
                <w:rFonts w:ascii="Arial" w:hAnsi="Arial" w:cs="Arial"/>
                <w:szCs w:val="32"/>
              </w:rPr>
              <w:t>September 2017</w:t>
            </w:r>
          </w:p>
        </w:tc>
      </w:tr>
    </w:tbl>
    <w:p w:rsidR="000752BA" w:rsidRDefault="000752BA" w:rsidP="000752BA">
      <w:pPr>
        <w:spacing w:after="0"/>
        <w:jc w:val="both"/>
        <w:rPr>
          <w:rFonts w:ascii="Arial" w:hAnsi="Arial" w:cs="Arial"/>
          <w:b/>
          <w:sz w:val="10"/>
          <w:szCs w:val="32"/>
          <w:u w:val="single"/>
        </w:rPr>
      </w:pPr>
    </w:p>
    <w:p w:rsidR="000752BA" w:rsidRDefault="000752BA" w:rsidP="000752BA">
      <w:pPr>
        <w:jc w:val="both"/>
        <w:rPr>
          <w:rFonts w:ascii="Arial" w:hAnsi="Arial" w:cs="Arial"/>
          <w:b/>
          <w:sz w:val="24"/>
          <w:szCs w:val="24"/>
          <w:u w:val="single"/>
        </w:rPr>
      </w:pPr>
    </w:p>
    <w:p w:rsidR="000752BA" w:rsidRDefault="000752BA" w:rsidP="000752BA">
      <w:pPr>
        <w:jc w:val="both"/>
        <w:rPr>
          <w:rFonts w:ascii="Arial" w:hAnsi="Arial" w:cs="Arial"/>
          <w:b/>
          <w:sz w:val="28"/>
          <w:szCs w:val="24"/>
        </w:rPr>
      </w:pPr>
      <w:r>
        <w:rPr>
          <w:rFonts w:ascii="Arial" w:hAnsi="Arial" w:cs="Arial"/>
          <w:b/>
          <w:sz w:val="28"/>
          <w:szCs w:val="24"/>
        </w:rPr>
        <w:t>Identifying Fire Hazards</w:t>
      </w:r>
    </w:p>
    <w:p w:rsidR="000752BA" w:rsidRDefault="000752BA" w:rsidP="000752BA">
      <w:pPr>
        <w:jc w:val="both"/>
        <w:rPr>
          <w:rFonts w:ascii="Arial" w:hAnsi="Arial" w:cs="Arial"/>
          <w:b/>
          <w:sz w:val="24"/>
          <w:szCs w:val="24"/>
        </w:rPr>
      </w:pPr>
      <w:r>
        <w:rPr>
          <w:rFonts w:ascii="Arial" w:hAnsi="Arial" w:cs="Arial"/>
          <w:b/>
          <w:sz w:val="24"/>
          <w:szCs w:val="24"/>
        </w:rPr>
        <w:t>Potential Sources of Ignition</w:t>
      </w:r>
    </w:p>
    <w:p w:rsidR="000752BA" w:rsidRDefault="000752BA" w:rsidP="000752BA">
      <w:pPr>
        <w:numPr>
          <w:ilvl w:val="0"/>
          <w:numId w:val="3"/>
        </w:numPr>
        <w:spacing w:after="0" w:line="240" w:lineRule="auto"/>
        <w:jc w:val="both"/>
        <w:rPr>
          <w:rFonts w:ascii="Arial" w:hAnsi="Arial" w:cs="Arial"/>
          <w:sz w:val="24"/>
          <w:szCs w:val="24"/>
        </w:rPr>
      </w:pPr>
      <w:r>
        <w:rPr>
          <w:rFonts w:ascii="Arial" w:hAnsi="Arial" w:cs="Arial"/>
          <w:sz w:val="24"/>
          <w:szCs w:val="24"/>
        </w:rPr>
        <w:t>Overloaded multi-point adaptors in electrical sockets – do not use adaptors to the point of overloading.  Use additional sockets.</w:t>
      </w:r>
    </w:p>
    <w:p w:rsidR="000752BA" w:rsidRDefault="000752BA" w:rsidP="000752BA">
      <w:pPr>
        <w:numPr>
          <w:ilvl w:val="0"/>
          <w:numId w:val="3"/>
        </w:numPr>
        <w:spacing w:after="0" w:line="240" w:lineRule="auto"/>
        <w:jc w:val="both"/>
        <w:rPr>
          <w:rFonts w:ascii="Arial" w:hAnsi="Arial" w:cs="Arial"/>
          <w:sz w:val="24"/>
          <w:szCs w:val="24"/>
        </w:rPr>
      </w:pPr>
      <w:r>
        <w:rPr>
          <w:rFonts w:ascii="Arial" w:hAnsi="Arial" w:cs="Arial"/>
          <w:sz w:val="24"/>
          <w:szCs w:val="24"/>
        </w:rPr>
        <w:t>Combustible waste.  Remove waste frequently.</w:t>
      </w:r>
    </w:p>
    <w:p w:rsidR="000752BA" w:rsidRDefault="000752BA" w:rsidP="000752BA">
      <w:pPr>
        <w:numPr>
          <w:ilvl w:val="0"/>
          <w:numId w:val="3"/>
        </w:numPr>
        <w:spacing w:after="0" w:line="240" w:lineRule="auto"/>
        <w:jc w:val="both"/>
        <w:rPr>
          <w:rFonts w:ascii="Arial" w:hAnsi="Arial" w:cs="Arial"/>
          <w:sz w:val="24"/>
          <w:szCs w:val="24"/>
        </w:rPr>
      </w:pPr>
      <w:r>
        <w:rPr>
          <w:rFonts w:ascii="Arial" w:hAnsi="Arial" w:cs="Arial"/>
          <w:sz w:val="24"/>
          <w:szCs w:val="24"/>
        </w:rPr>
        <w:t>Display materials.  The location and quantity of display materials on escape routes should be kept under control.</w:t>
      </w:r>
    </w:p>
    <w:p w:rsidR="000752BA" w:rsidRDefault="000752BA" w:rsidP="000752BA">
      <w:pPr>
        <w:numPr>
          <w:ilvl w:val="0"/>
          <w:numId w:val="3"/>
        </w:numPr>
        <w:spacing w:after="0" w:line="240" w:lineRule="auto"/>
        <w:jc w:val="both"/>
        <w:rPr>
          <w:rFonts w:ascii="Arial" w:hAnsi="Arial" w:cs="Arial"/>
          <w:sz w:val="24"/>
          <w:szCs w:val="24"/>
        </w:rPr>
      </w:pPr>
      <w:r>
        <w:rPr>
          <w:rFonts w:ascii="Arial" w:hAnsi="Arial" w:cs="Arial"/>
          <w:sz w:val="24"/>
          <w:szCs w:val="24"/>
        </w:rPr>
        <w:t xml:space="preserve">Highly flammable materials, including paints and white spirits.  Store away from sources of ignition, Contractors, </w:t>
      </w:r>
      <w:r w:rsidR="00B0794B">
        <w:rPr>
          <w:rFonts w:ascii="Arial" w:hAnsi="Arial" w:cs="Arial"/>
          <w:sz w:val="24"/>
          <w:szCs w:val="24"/>
        </w:rPr>
        <w:t>e.g.</w:t>
      </w:r>
      <w:r>
        <w:rPr>
          <w:rFonts w:ascii="Arial" w:hAnsi="Arial" w:cs="Arial"/>
          <w:sz w:val="24"/>
          <w:szCs w:val="24"/>
        </w:rPr>
        <w:t xml:space="preserve"> </w:t>
      </w:r>
      <w:r w:rsidR="00B0794B">
        <w:rPr>
          <w:rFonts w:ascii="Arial" w:hAnsi="Arial" w:cs="Arial"/>
          <w:sz w:val="24"/>
          <w:szCs w:val="24"/>
        </w:rPr>
        <w:t>using</w:t>
      </w:r>
      <w:r>
        <w:rPr>
          <w:rFonts w:ascii="Arial" w:hAnsi="Arial" w:cs="Arial"/>
          <w:sz w:val="24"/>
          <w:szCs w:val="24"/>
        </w:rPr>
        <w:t xml:space="preserve"> naked flames or heat processes.  </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Those at Risk of Harm</w:t>
      </w:r>
    </w:p>
    <w:p w:rsidR="000752BA" w:rsidRDefault="000752BA" w:rsidP="000752BA">
      <w:pPr>
        <w:jc w:val="both"/>
        <w:rPr>
          <w:rFonts w:ascii="Arial" w:hAnsi="Arial" w:cs="Arial"/>
          <w:sz w:val="24"/>
          <w:szCs w:val="24"/>
        </w:rPr>
      </w:pPr>
      <w:r>
        <w:rPr>
          <w:rFonts w:ascii="Arial" w:hAnsi="Arial" w:cs="Arial"/>
          <w:sz w:val="24"/>
          <w:szCs w:val="24"/>
        </w:rPr>
        <w:t>Those at risk of being harmed by fire are the pupils, the staff, parents (particularly at the beginning and end of school) and visitors such as prospective parents and contractors.</w:t>
      </w:r>
    </w:p>
    <w:p w:rsidR="000752BA" w:rsidRDefault="000752BA" w:rsidP="000752BA">
      <w:pPr>
        <w:jc w:val="both"/>
        <w:rPr>
          <w:rFonts w:ascii="Arial" w:hAnsi="Arial" w:cs="Arial"/>
          <w:sz w:val="24"/>
          <w:szCs w:val="24"/>
        </w:rPr>
      </w:pPr>
      <w:r>
        <w:rPr>
          <w:rFonts w:ascii="Arial" w:hAnsi="Arial" w:cs="Arial"/>
          <w:sz w:val="24"/>
          <w:szCs w:val="24"/>
        </w:rPr>
        <w:t>Those most at risk are wheelchair users</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8"/>
          <w:szCs w:val="24"/>
        </w:rPr>
      </w:pPr>
      <w:r>
        <w:rPr>
          <w:rFonts w:ascii="Arial" w:hAnsi="Arial" w:cs="Arial"/>
          <w:b/>
          <w:sz w:val="28"/>
          <w:szCs w:val="24"/>
        </w:rPr>
        <w:t>An Evaluation of the Risks, and Decisions as to whether existing precautions are adequate or if more needs to be done</w:t>
      </w:r>
    </w:p>
    <w:p w:rsidR="000752BA" w:rsidRDefault="000752BA" w:rsidP="000752BA">
      <w:pPr>
        <w:jc w:val="both"/>
        <w:rPr>
          <w:rFonts w:ascii="Arial" w:hAnsi="Arial" w:cs="Arial"/>
          <w:b/>
          <w:sz w:val="24"/>
          <w:szCs w:val="24"/>
          <w:u w:val="single"/>
        </w:rPr>
      </w:pPr>
    </w:p>
    <w:p w:rsidR="000752BA" w:rsidRDefault="000752BA" w:rsidP="000752BA">
      <w:pPr>
        <w:jc w:val="both"/>
        <w:rPr>
          <w:rFonts w:ascii="Arial" w:hAnsi="Arial" w:cs="Arial"/>
          <w:b/>
          <w:sz w:val="24"/>
          <w:szCs w:val="24"/>
        </w:rPr>
      </w:pPr>
      <w:r>
        <w:rPr>
          <w:rFonts w:ascii="Arial" w:hAnsi="Arial" w:cs="Arial"/>
          <w:b/>
          <w:sz w:val="24"/>
          <w:szCs w:val="24"/>
        </w:rPr>
        <w:t>Reducing Sources of Ignition</w:t>
      </w:r>
    </w:p>
    <w:p w:rsidR="000752BA" w:rsidRDefault="000752BA" w:rsidP="000752BA">
      <w:pPr>
        <w:jc w:val="both"/>
        <w:rPr>
          <w:rFonts w:ascii="Arial" w:hAnsi="Arial" w:cs="Arial"/>
          <w:sz w:val="24"/>
          <w:szCs w:val="24"/>
        </w:rPr>
      </w:pPr>
      <w:proofErr w:type="gramStart"/>
      <w:r>
        <w:rPr>
          <w:rFonts w:ascii="Arial" w:hAnsi="Arial" w:cs="Arial"/>
          <w:sz w:val="24"/>
          <w:szCs w:val="24"/>
        </w:rPr>
        <w:t>At the moment</w:t>
      </w:r>
      <w:proofErr w:type="gramEnd"/>
      <w:r>
        <w:rPr>
          <w:rFonts w:ascii="Arial" w:hAnsi="Arial" w:cs="Arial"/>
          <w:sz w:val="24"/>
          <w:szCs w:val="24"/>
        </w:rPr>
        <w:t xml:space="preserve"> the school’s waste is collected in “wheelie bins” until the morning that the dustman comes when it is put out on the road.</w:t>
      </w:r>
    </w:p>
    <w:p w:rsidR="000752BA" w:rsidRDefault="000752BA" w:rsidP="000752BA">
      <w:pPr>
        <w:jc w:val="both"/>
        <w:rPr>
          <w:rFonts w:ascii="Arial" w:hAnsi="Arial" w:cs="Arial"/>
          <w:sz w:val="24"/>
          <w:szCs w:val="24"/>
        </w:rPr>
      </w:pPr>
      <w:r>
        <w:rPr>
          <w:rFonts w:ascii="Arial" w:hAnsi="Arial" w:cs="Arial"/>
          <w:sz w:val="24"/>
          <w:szCs w:val="24"/>
        </w:rPr>
        <w:t>There seem to be no other areas of concern in fulfilling our responsibilities of avoiding instances that could lead to ignition.</w:t>
      </w:r>
    </w:p>
    <w:p w:rsidR="000752BA" w:rsidRDefault="000752BA" w:rsidP="000752BA">
      <w:pPr>
        <w:rPr>
          <w:rFonts w:ascii="Arial" w:hAnsi="Arial" w:cs="Arial"/>
          <w:sz w:val="24"/>
          <w:szCs w:val="24"/>
        </w:rPr>
      </w:pPr>
      <w:r>
        <w:rPr>
          <w:rFonts w:ascii="Arial" w:hAnsi="Arial" w:cs="Arial"/>
          <w:sz w:val="24"/>
          <w:szCs w:val="24"/>
        </w:rPr>
        <w:br w:type="page"/>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Minimising the Potential Fuel for Fire</w:t>
      </w:r>
    </w:p>
    <w:p w:rsidR="000752BA" w:rsidRDefault="000752BA" w:rsidP="000752BA">
      <w:pPr>
        <w:jc w:val="both"/>
        <w:rPr>
          <w:rFonts w:ascii="Arial" w:hAnsi="Arial" w:cs="Arial"/>
          <w:sz w:val="24"/>
          <w:szCs w:val="24"/>
        </w:rPr>
      </w:pPr>
      <w:r>
        <w:rPr>
          <w:rFonts w:ascii="Arial" w:hAnsi="Arial" w:cs="Arial"/>
          <w:sz w:val="24"/>
          <w:szCs w:val="24"/>
        </w:rPr>
        <w:t xml:space="preserve">Remove flammable materials and substances, or reduce them to a minimum required for the operation of the business.  A daily check will be made at the end of the day to ensure that rubbish sacks are not left in the building but rather removed to the secure rubbish store.  </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Reducing Sources of Oxygen</w:t>
      </w:r>
    </w:p>
    <w:p w:rsidR="000752BA" w:rsidRDefault="000752BA" w:rsidP="000752BA">
      <w:pPr>
        <w:jc w:val="both"/>
        <w:rPr>
          <w:rFonts w:ascii="Arial" w:hAnsi="Arial" w:cs="Arial"/>
          <w:sz w:val="24"/>
          <w:szCs w:val="24"/>
        </w:rPr>
      </w:pPr>
      <w:r>
        <w:rPr>
          <w:rFonts w:ascii="Arial" w:hAnsi="Arial" w:cs="Arial"/>
          <w:sz w:val="24"/>
          <w:szCs w:val="24"/>
        </w:rPr>
        <w:t xml:space="preserve">All doors and window not required for ventilation should be closed, particularly out of working hours.  This has always been strictly adhered to with checks made by the staff at the end of each day.  The central heating system should be </w:t>
      </w:r>
      <w:proofErr w:type="gramStart"/>
      <w:r>
        <w:rPr>
          <w:rFonts w:ascii="Arial" w:hAnsi="Arial" w:cs="Arial"/>
          <w:sz w:val="24"/>
          <w:szCs w:val="24"/>
        </w:rPr>
        <w:t>closed down</w:t>
      </w:r>
      <w:proofErr w:type="gramEnd"/>
      <w:r>
        <w:rPr>
          <w:rFonts w:ascii="Arial" w:hAnsi="Arial" w:cs="Arial"/>
          <w:sz w:val="24"/>
          <w:szCs w:val="24"/>
        </w:rPr>
        <w:t xml:space="preserve"> at the end of each day.  This is always strictly adhered to and checked by staff at the end of each day.</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Fire Detection and Fire Warning</w:t>
      </w:r>
    </w:p>
    <w:p w:rsidR="000752BA" w:rsidRDefault="000752BA" w:rsidP="000752BA">
      <w:pPr>
        <w:jc w:val="both"/>
        <w:rPr>
          <w:rFonts w:ascii="Arial" w:hAnsi="Arial" w:cs="Arial"/>
          <w:sz w:val="24"/>
          <w:szCs w:val="24"/>
        </w:rPr>
      </w:pPr>
      <w:r>
        <w:rPr>
          <w:rFonts w:ascii="Arial" w:hAnsi="Arial" w:cs="Arial"/>
          <w:sz w:val="24"/>
          <w:szCs w:val="24"/>
        </w:rPr>
        <w:t xml:space="preserve">The smallness of the school in terms of number of rooms, number of staff and number of pupils, and the fact that there are no unoccupied areas of the building means there are no </w:t>
      </w:r>
      <w:proofErr w:type="gramStart"/>
      <w:r>
        <w:rPr>
          <w:rFonts w:ascii="Arial" w:hAnsi="Arial" w:cs="Arial"/>
          <w:sz w:val="24"/>
          <w:szCs w:val="24"/>
        </w:rPr>
        <w:t>high risk</w:t>
      </w:r>
      <w:proofErr w:type="gramEnd"/>
      <w:r>
        <w:rPr>
          <w:rFonts w:ascii="Arial" w:hAnsi="Arial" w:cs="Arial"/>
          <w:sz w:val="24"/>
          <w:szCs w:val="24"/>
        </w:rPr>
        <w:t xml:space="preserve"> areas in terms of fire.  The school has an electronic fire alarm system consisting of manual operated, break glass call points, a control panel, and fire alarm sounders.</w:t>
      </w:r>
    </w:p>
    <w:p w:rsidR="000752BA" w:rsidRDefault="000752BA" w:rsidP="000752BA">
      <w:pPr>
        <w:jc w:val="both"/>
        <w:rPr>
          <w:rFonts w:ascii="Arial" w:hAnsi="Arial" w:cs="Arial"/>
          <w:sz w:val="24"/>
          <w:szCs w:val="24"/>
        </w:rPr>
      </w:pPr>
    </w:p>
    <w:p w:rsidR="000752BA" w:rsidRDefault="000752BA" w:rsidP="000752BA">
      <w:pPr>
        <w:numPr>
          <w:ilvl w:val="0"/>
          <w:numId w:val="4"/>
        </w:numPr>
        <w:spacing w:after="0" w:line="240" w:lineRule="auto"/>
        <w:jc w:val="both"/>
        <w:rPr>
          <w:rFonts w:ascii="Arial" w:hAnsi="Arial" w:cs="Arial"/>
          <w:sz w:val="24"/>
          <w:szCs w:val="24"/>
        </w:rPr>
      </w:pPr>
      <w:r>
        <w:rPr>
          <w:rFonts w:ascii="Arial" w:hAnsi="Arial" w:cs="Arial"/>
          <w:sz w:val="24"/>
          <w:szCs w:val="24"/>
        </w:rPr>
        <w:t>The existing means of fire detection enable an alarm to be raised on discovery of a fire in time for all occupants to escape to a safe place.</w:t>
      </w:r>
    </w:p>
    <w:p w:rsidR="000752BA" w:rsidRDefault="000752BA" w:rsidP="000752BA">
      <w:pPr>
        <w:numPr>
          <w:ilvl w:val="0"/>
          <w:numId w:val="4"/>
        </w:numPr>
        <w:spacing w:after="0" w:line="240" w:lineRule="auto"/>
        <w:jc w:val="both"/>
        <w:rPr>
          <w:rFonts w:ascii="Arial" w:hAnsi="Arial" w:cs="Arial"/>
          <w:sz w:val="24"/>
          <w:szCs w:val="24"/>
        </w:rPr>
      </w:pPr>
      <w:r>
        <w:rPr>
          <w:rFonts w:ascii="Arial" w:hAnsi="Arial" w:cs="Arial"/>
          <w:sz w:val="24"/>
          <w:szCs w:val="24"/>
        </w:rPr>
        <w:t>It is possible to hear and understand the fire alarm throughout the building</w:t>
      </w:r>
    </w:p>
    <w:p w:rsidR="000752BA" w:rsidRDefault="000752BA" w:rsidP="000752BA">
      <w:pPr>
        <w:numPr>
          <w:ilvl w:val="0"/>
          <w:numId w:val="4"/>
        </w:numPr>
        <w:spacing w:after="0" w:line="240" w:lineRule="auto"/>
        <w:jc w:val="both"/>
        <w:rPr>
          <w:rFonts w:ascii="Arial" w:hAnsi="Arial" w:cs="Arial"/>
          <w:sz w:val="24"/>
          <w:szCs w:val="24"/>
        </w:rPr>
      </w:pPr>
      <w:r>
        <w:rPr>
          <w:rFonts w:ascii="Arial" w:hAnsi="Arial" w:cs="Arial"/>
          <w:sz w:val="24"/>
          <w:szCs w:val="24"/>
        </w:rPr>
        <w:t>The fire detection and warning system is electronically powered.  It has a backup power supply</w:t>
      </w:r>
    </w:p>
    <w:p w:rsidR="000752BA" w:rsidRDefault="00B0794B" w:rsidP="000752BA">
      <w:pPr>
        <w:numPr>
          <w:ilvl w:val="0"/>
          <w:numId w:val="4"/>
        </w:numPr>
        <w:spacing w:after="0" w:line="240" w:lineRule="auto"/>
        <w:jc w:val="both"/>
        <w:rPr>
          <w:rFonts w:ascii="Arial" w:hAnsi="Arial" w:cs="Arial"/>
          <w:sz w:val="24"/>
          <w:szCs w:val="24"/>
        </w:rPr>
      </w:pPr>
      <w:r>
        <w:rPr>
          <w:rFonts w:ascii="Arial" w:hAnsi="Arial" w:cs="Arial"/>
          <w:sz w:val="24"/>
          <w:szCs w:val="24"/>
        </w:rPr>
        <w:t>Staff have</w:t>
      </w:r>
      <w:r w:rsidR="000752BA">
        <w:rPr>
          <w:rFonts w:ascii="Arial" w:hAnsi="Arial" w:cs="Arial"/>
          <w:sz w:val="24"/>
          <w:szCs w:val="24"/>
        </w:rPr>
        <w:t xml:space="preserve"> been told the basics of the fire warning system, how to operate it and how to respond to it and fire drills are carried out each term. </w:t>
      </w:r>
    </w:p>
    <w:p w:rsidR="000752BA" w:rsidRDefault="000752BA" w:rsidP="000752BA">
      <w:pPr>
        <w:numPr>
          <w:ilvl w:val="0"/>
          <w:numId w:val="4"/>
        </w:numPr>
        <w:spacing w:after="0" w:line="240" w:lineRule="auto"/>
        <w:jc w:val="both"/>
        <w:rPr>
          <w:rFonts w:ascii="Arial" w:hAnsi="Arial" w:cs="Arial"/>
          <w:sz w:val="24"/>
          <w:szCs w:val="24"/>
        </w:rPr>
      </w:pPr>
      <w:r>
        <w:rPr>
          <w:rFonts w:ascii="Arial" w:hAnsi="Arial" w:cs="Arial"/>
          <w:sz w:val="24"/>
          <w:szCs w:val="24"/>
        </w:rPr>
        <w:t xml:space="preserve">There are basic instructions for the school’s </w:t>
      </w:r>
      <w:proofErr w:type="gramStart"/>
      <w:r>
        <w:rPr>
          <w:rFonts w:ascii="Arial" w:hAnsi="Arial" w:cs="Arial"/>
          <w:sz w:val="24"/>
          <w:szCs w:val="24"/>
        </w:rPr>
        <w:t>employees’</w:t>
      </w:r>
      <w:proofErr w:type="gramEnd"/>
      <w:r>
        <w:rPr>
          <w:rFonts w:ascii="Arial" w:hAnsi="Arial" w:cs="Arial"/>
          <w:sz w:val="24"/>
          <w:szCs w:val="24"/>
        </w:rPr>
        <w:t xml:space="preserve"> on each floor which explain how to operate the fire warning system and what action should be taken on hearing a warning</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Emergency Lighting</w:t>
      </w:r>
    </w:p>
    <w:p w:rsidR="000752BA" w:rsidRDefault="000752BA" w:rsidP="000752BA">
      <w:pPr>
        <w:jc w:val="both"/>
        <w:rPr>
          <w:rFonts w:ascii="Arial" w:hAnsi="Arial" w:cs="Arial"/>
          <w:sz w:val="24"/>
          <w:szCs w:val="24"/>
        </w:rPr>
      </w:pPr>
      <w:r>
        <w:rPr>
          <w:rFonts w:ascii="Arial" w:hAnsi="Arial" w:cs="Arial"/>
          <w:sz w:val="24"/>
          <w:szCs w:val="24"/>
        </w:rPr>
        <w:t>The school has emergency lighting</w:t>
      </w:r>
      <w:r w:rsidR="008113CB">
        <w:rPr>
          <w:rFonts w:ascii="Arial" w:hAnsi="Arial" w:cs="Arial"/>
          <w:sz w:val="24"/>
          <w:szCs w:val="24"/>
        </w:rPr>
        <w:t xml:space="preserve"> which will illuminate in the event of power loss.</w:t>
      </w:r>
    </w:p>
    <w:p w:rsidR="000752BA" w:rsidRDefault="000752BA" w:rsidP="000752BA">
      <w:pPr>
        <w:jc w:val="both"/>
        <w:rPr>
          <w:rFonts w:ascii="Arial" w:hAnsi="Arial" w:cs="Arial"/>
          <w:sz w:val="24"/>
          <w:szCs w:val="24"/>
        </w:rPr>
      </w:pPr>
    </w:p>
    <w:p w:rsidR="000752BA" w:rsidRDefault="000752BA" w:rsidP="000752BA">
      <w:pPr>
        <w:rPr>
          <w:rFonts w:ascii="Arial" w:hAnsi="Arial" w:cs="Arial"/>
          <w:b/>
          <w:sz w:val="24"/>
          <w:szCs w:val="24"/>
          <w:u w:val="single"/>
        </w:rPr>
      </w:pPr>
      <w:r>
        <w:rPr>
          <w:rFonts w:ascii="Arial" w:hAnsi="Arial" w:cs="Arial"/>
          <w:b/>
          <w:sz w:val="24"/>
          <w:szCs w:val="24"/>
          <w:u w:val="single"/>
        </w:rPr>
        <w:br w:type="page"/>
      </w:r>
    </w:p>
    <w:p w:rsidR="000752BA" w:rsidRDefault="000752BA" w:rsidP="000752BA">
      <w:pPr>
        <w:jc w:val="both"/>
        <w:rPr>
          <w:rFonts w:ascii="Arial" w:hAnsi="Arial" w:cs="Arial"/>
          <w:b/>
          <w:sz w:val="24"/>
          <w:szCs w:val="24"/>
        </w:rPr>
      </w:pPr>
      <w:r>
        <w:rPr>
          <w:rFonts w:ascii="Arial" w:hAnsi="Arial" w:cs="Arial"/>
          <w:b/>
          <w:sz w:val="24"/>
          <w:szCs w:val="24"/>
        </w:rPr>
        <w:lastRenderedPageBreak/>
        <w:t>Means of Escape</w:t>
      </w:r>
    </w:p>
    <w:p w:rsidR="000752BA" w:rsidRDefault="000752BA" w:rsidP="000752BA">
      <w:pPr>
        <w:jc w:val="both"/>
        <w:rPr>
          <w:rFonts w:ascii="Arial" w:hAnsi="Arial" w:cs="Arial"/>
          <w:sz w:val="24"/>
          <w:szCs w:val="24"/>
        </w:rPr>
      </w:pPr>
      <w:r>
        <w:rPr>
          <w:rFonts w:ascii="Arial" w:hAnsi="Arial" w:cs="Arial"/>
          <w:sz w:val="24"/>
          <w:szCs w:val="24"/>
        </w:rPr>
        <w:t xml:space="preserve">The existing means of fire detection and call points should result in an alarm raised giving all the occupants time to escape to a safe place.  The alarm can be clearly heard and understood throughout the whole premises.  All occupants can be out of the buildings within 60-80 seconds of the alarm which is a reasonable length of time. </w:t>
      </w:r>
    </w:p>
    <w:p w:rsidR="000752BA" w:rsidRDefault="000752BA" w:rsidP="000752BA">
      <w:pPr>
        <w:jc w:val="both"/>
        <w:rPr>
          <w:rFonts w:ascii="Arial" w:hAnsi="Arial" w:cs="Arial"/>
          <w:sz w:val="24"/>
          <w:szCs w:val="24"/>
        </w:rPr>
      </w:pPr>
      <w:r>
        <w:rPr>
          <w:rFonts w:ascii="Arial" w:hAnsi="Arial" w:cs="Arial"/>
          <w:sz w:val="24"/>
          <w:szCs w:val="24"/>
        </w:rPr>
        <w:t xml:space="preserve">There are enough exits which are in appropriate places and they are of the type and size suitable and sufficient for the number of people likely to need to use them.  Fire resistant doors are fitted to all teaching rooms.  In the event of a fire in the corridor on the </w:t>
      </w:r>
      <w:proofErr w:type="gramStart"/>
      <w:r>
        <w:rPr>
          <w:rFonts w:ascii="Arial" w:hAnsi="Arial" w:cs="Arial"/>
          <w:sz w:val="24"/>
          <w:szCs w:val="24"/>
        </w:rPr>
        <w:t>first floor</w:t>
      </w:r>
      <w:proofErr w:type="gramEnd"/>
      <w:r>
        <w:rPr>
          <w:rFonts w:ascii="Arial" w:hAnsi="Arial" w:cs="Arial"/>
          <w:sz w:val="24"/>
          <w:szCs w:val="24"/>
        </w:rPr>
        <w:t xml:space="preserve"> landing, staff and children would be safe behind these doors until help arrived.  All escape routes are easily identifiable and should be kept free from any obstruction.  Visitors are never left on their own unattended and if the fire bell sounded staff responsible for them would direct them to the fire exits and collection point</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Means of Fighting Fire</w:t>
      </w:r>
    </w:p>
    <w:p w:rsidR="000752BA" w:rsidRDefault="000752BA" w:rsidP="000752BA">
      <w:pPr>
        <w:jc w:val="both"/>
        <w:rPr>
          <w:rFonts w:ascii="Arial" w:hAnsi="Arial" w:cs="Arial"/>
          <w:sz w:val="24"/>
          <w:szCs w:val="24"/>
        </w:rPr>
      </w:pPr>
      <w:r>
        <w:rPr>
          <w:rFonts w:ascii="Arial" w:hAnsi="Arial" w:cs="Arial"/>
          <w:sz w:val="24"/>
          <w:szCs w:val="24"/>
        </w:rPr>
        <w:t xml:space="preserve">The local fire brigade inspected the premises in 2010 and the fire officer also visited in 2010. We are fully up to date in terms of fire-fighting equipment and policies and procedures.  There are sufficient extinguishers sited throughout the workplace for the purpose and they are of sufficient capacity.  The right </w:t>
      </w:r>
      <w:r w:rsidR="00B0794B">
        <w:rPr>
          <w:rFonts w:ascii="Arial" w:hAnsi="Arial" w:cs="Arial"/>
          <w:sz w:val="24"/>
          <w:szCs w:val="24"/>
        </w:rPr>
        <w:t>types of extinguishers are</w:t>
      </w:r>
      <w:r>
        <w:rPr>
          <w:rFonts w:ascii="Arial" w:hAnsi="Arial" w:cs="Arial"/>
          <w:sz w:val="24"/>
          <w:szCs w:val="24"/>
        </w:rPr>
        <w:t xml:space="preserve"> located close to the fire hazards and users can gain access to them easily.  Instruction and training on using fire extinguishers will be given to staff once a year.</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Maintenance and Testing</w:t>
      </w:r>
    </w:p>
    <w:p w:rsidR="000752BA" w:rsidRDefault="000752BA" w:rsidP="000752BA">
      <w:pPr>
        <w:jc w:val="both"/>
        <w:rPr>
          <w:rFonts w:ascii="Arial" w:hAnsi="Arial" w:cs="Arial"/>
          <w:sz w:val="24"/>
          <w:szCs w:val="24"/>
        </w:rPr>
      </w:pPr>
      <w:r>
        <w:rPr>
          <w:rFonts w:ascii="Arial" w:hAnsi="Arial" w:cs="Arial"/>
          <w:sz w:val="24"/>
          <w:szCs w:val="24"/>
        </w:rPr>
        <w:t xml:space="preserve">Regular checks are carried out weekly by the school Health and Safety Officer on fire doors, staircases, corridors, fire detection and alarm system.  The school has a contract with </w:t>
      </w:r>
      <w:proofErr w:type="spellStart"/>
      <w:r>
        <w:rPr>
          <w:rFonts w:ascii="Arial" w:hAnsi="Arial" w:cs="Arial"/>
          <w:sz w:val="24"/>
          <w:szCs w:val="24"/>
        </w:rPr>
        <w:t>Flamstop</w:t>
      </w:r>
      <w:proofErr w:type="spellEnd"/>
      <w:r>
        <w:rPr>
          <w:rFonts w:ascii="Arial" w:hAnsi="Arial" w:cs="Arial"/>
          <w:sz w:val="24"/>
          <w:szCs w:val="24"/>
        </w:rPr>
        <w:t xml:space="preserve"> Ltd.  They inspect and service all our fire detection and firefighting equipment once a year.  A record of work carried out is kept.</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Fire Procedure and Training</w:t>
      </w:r>
    </w:p>
    <w:p w:rsidR="000752BA" w:rsidRDefault="000752BA" w:rsidP="000752BA">
      <w:pPr>
        <w:jc w:val="both"/>
        <w:rPr>
          <w:rFonts w:ascii="Arial" w:hAnsi="Arial" w:cs="Arial"/>
          <w:sz w:val="24"/>
          <w:szCs w:val="24"/>
        </w:rPr>
      </w:pPr>
      <w:r>
        <w:rPr>
          <w:rFonts w:ascii="Arial" w:hAnsi="Arial" w:cs="Arial"/>
          <w:sz w:val="24"/>
          <w:szCs w:val="24"/>
        </w:rPr>
        <w:t xml:space="preserve">The Fire Safety Policy </w:t>
      </w:r>
      <w:proofErr w:type="gramStart"/>
      <w:r>
        <w:rPr>
          <w:rFonts w:ascii="Arial" w:hAnsi="Arial" w:cs="Arial"/>
          <w:sz w:val="24"/>
          <w:szCs w:val="24"/>
        </w:rPr>
        <w:t>takes into account</w:t>
      </w:r>
      <w:proofErr w:type="gramEnd"/>
      <w:r>
        <w:rPr>
          <w:rFonts w:ascii="Arial" w:hAnsi="Arial" w:cs="Arial"/>
          <w:sz w:val="24"/>
          <w:szCs w:val="24"/>
        </w:rPr>
        <w:t xml:space="preserve"> of all reasonably foreseeable circumstances.  Employees are familiar with the plan by being given a copy, attending a training session and being involved in testing out the plan through fire drills.  Procedures to be </w:t>
      </w:r>
      <w:r w:rsidR="00B0794B">
        <w:rPr>
          <w:rFonts w:ascii="Arial" w:hAnsi="Arial" w:cs="Arial"/>
          <w:sz w:val="24"/>
          <w:szCs w:val="24"/>
        </w:rPr>
        <w:t>followed in</w:t>
      </w:r>
      <w:r>
        <w:rPr>
          <w:rFonts w:ascii="Arial" w:hAnsi="Arial" w:cs="Arial"/>
          <w:sz w:val="24"/>
          <w:szCs w:val="24"/>
        </w:rPr>
        <w:t xml:space="preserve"> the case of a fire are clearly indicated on signs and notices throughout the workplace.</w:t>
      </w:r>
    </w:p>
    <w:p w:rsidR="00B0794B" w:rsidRDefault="00B0794B">
      <w:pPr>
        <w:rPr>
          <w:rFonts w:ascii="Arial" w:hAnsi="Arial" w:cs="Arial"/>
          <w:b/>
          <w:sz w:val="24"/>
          <w:szCs w:val="24"/>
        </w:rPr>
      </w:pPr>
      <w:r>
        <w:rPr>
          <w:rFonts w:ascii="Arial" w:hAnsi="Arial" w:cs="Arial"/>
          <w:b/>
          <w:sz w:val="24"/>
          <w:szCs w:val="24"/>
        </w:rPr>
        <w:br w:type="page"/>
      </w:r>
    </w:p>
    <w:p w:rsidR="000752BA" w:rsidRDefault="000752BA" w:rsidP="000752BA">
      <w:pPr>
        <w:jc w:val="both"/>
        <w:rPr>
          <w:rFonts w:ascii="Arial" w:hAnsi="Arial" w:cs="Arial"/>
          <w:b/>
          <w:sz w:val="24"/>
          <w:szCs w:val="24"/>
        </w:rPr>
      </w:pPr>
      <w:r>
        <w:rPr>
          <w:rFonts w:ascii="Arial" w:hAnsi="Arial" w:cs="Arial"/>
          <w:b/>
          <w:sz w:val="24"/>
          <w:szCs w:val="24"/>
        </w:rPr>
        <w:lastRenderedPageBreak/>
        <w:t>Providing for Disabled People</w:t>
      </w:r>
    </w:p>
    <w:p w:rsidR="000752BA" w:rsidRDefault="000752BA" w:rsidP="000752BA">
      <w:pPr>
        <w:jc w:val="both"/>
        <w:rPr>
          <w:rFonts w:ascii="Arial" w:hAnsi="Arial" w:cs="Arial"/>
          <w:sz w:val="24"/>
          <w:szCs w:val="24"/>
        </w:rPr>
      </w:pPr>
      <w:r>
        <w:rPr>
          <w:rFonts w:ascii="Arial" w:hAnsi="Arial" w:cs="Arial"/>
          <w:sz w:val="24"/>
          <w:szCs w:val="24"/>
        </w:rPr>
        <w:t>Wheelchair users are limited to the ground floor which is easy to access and is safer in that it has two alternative fire exits with wide doorways able to take a wheelchair.</w:t>
      </w:r>
    </w:p>
    <w:p w:rsidR="000752BA" w:rsidRDefault="000752BA" w:rsidP="000752BA">
      <w:pPr>
        <w:jc w:val="both"/>
        <w:rPr>
          <w:rFonts w:ascii="Arial" w:hAnsi="Arial" w:cs="Arial"/>
          <w:b/>
          <w:sz w:val="24"/>
          <w:szCs w:val="24"/>
          <w:u w:val="single"/>
        </w:rPr>
      </w:pPr>
    </w:p>
    <w:p w:rsidR="000752BA" w:rsidRDefault="000752BA" w:rsidP="000752BA">
      <w:pPr>
        <w:jc w:val="both"/>
        <w:rPr>
          <w:rFonts w:ascii="Arial" w:hAnsi="Arial" w:cs="Arial"/>
          <w:b/>
          <w:sz w:val="24"/>
          <w:szCs w:val="24"/>
        </w:rPr>
      </w:pPr>
      <w:r>
        <w:rPr>
          <w:rFonts w:ascii="Arial" w:hAnsi="Arial" w:cs="Arial"/>
          <w:b/>
          <w:sz w:val="24"/>
          <w:szCs w:val="24"/>
        </w:rPr>
        <w:t>Reducing the Risk of Arson</w:t>
      </w:r>
    </w:p>
    <w:p w:rsidR="000752BA" w:rsidRDefault="000752BA" w:rsidP="000752BA">
      <w:pPr>
        <w:jc w:val="both"/>
        <w:rPr>
          <w:rFonts w:ascii="Arial" w:hAnsi="Arial" w:cs="Arial"/>
          <w:sz w:val="24"/>
          <w:szCs w:val="24"/>
        </w:rPr>
      </w:pPr>
      <w:r>
        <w:rPr>
          <w:rFonts w:ascii="Arial" w:hAnsi="Arial" w:cs="Arial"/>
          <w:sz w:val="24"/>
          <w:szCs w:val="24"/>
        </w:rPr>
        <w:t>Rubbish should not be left to build up but should be removed regularly.  This has always happened.  It is pu</w:t>
      </w:r>
      <w:r w:rsidR="0019766F">
        <w:rPr>
          <w:rFonts w:ascii="Arial" w:hAnsi="Arial" w:cs="Arial"/>
          <w:sz w:val="24"/>
          <w:szCs w:val="24"/>
        </w:rPr>
        <w:t>t out for the dustman on Wednesday</w:t>
      </w:r>
      <w:r>
        <w:rPr>
          <w:rFonts w:ascii="Arial" w:hAnsi="Arial" w:cs="Arial"/>
          <w:sz w:val="24"/>
          <w:szCs w:val="24"/>
        </w:rPr>
        <w:t xml:space="preserve"> morning.  Materials stored away for safety should be properly secured.  Security measures are in place to keep people off the premises.  The </w:t>
      </w:r>
      <w:r w:rsidR="00B0794B">
        <w:rPr>
          <w:rFonts w:ascii="Arial" w:hAnsi="Arial" w:cs="Arial"/>
          <w:sz w:val="24"/>
          <w:szCs w:val="24"/>
        </w:rPr>
        <w:t>front and</w:t>
      </w:r>
      <w:r>
        <w:rPr>
          <w:rFonts w:ascii="Arial" w:hAnsi="Arial" w:cs="Arial"/>
          <w:sz w:val="24"/>
          <w:szCs w:val="24"/>
        </w:rPr>
        <w:t xml:space="preserve"> back entrances are always kept locked out of school hours thus closing off access to the school site.  The front of the building has one entrance.</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8"/>
          <w:szCs w:val="24"/>
        </w:rPr>
      </w:pPr>
      <w:r>
        <w:rPr>
          <w:rFonts w:ascii="Arial" w:hAnsi="Arial" w:cs="Arial"/>
          <w:b/>
          <w:sz w:val="28"/>
          <w:szCs w:val="24"/>
        </w:rPr>
        <w:t>Conclusion</w:t>
      </w:r>
    </w:p>
    <w:p w:rsidR="000752BA" w:rsidRDefault="000752BA" w:rsidP="000752BA">
      <w:pPr>
        <w:jc w:val="both"/>
        <w:rPr>
          <w:rFonts w:ascii="Arial" w:hAnsi="Arial" w:cs="Arial"/>
          <w:sz w:val="24"/>
          <w:szCs w:val="24"/>
        </w:rPr>
      </w:pPr>
      <w:r>
        <w:rPr>
          <w:rFonts w:ascii="Arial" w:hAnsi="Arial" w:cs="Arial"/>
          <w:sz w:val="24"/>
          <w:szCs w:val="24"/>
        </w:rPr>
        <w:t>In view of the smallness of site, number of people on site and the precautions taken by the school, the level of fire risk comes under the category ‘Normal.’</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8"/>
          <w:szCs w:val="24"/>
        </w:rPr>
      </w:pPr>
      <w:r>
        <w:rPr>
          <w:rFonts w:ascii="Arial" w:hAnsi="Arial" w:cs="Arial"/>
          <w:b/>
          <w:sz w:val="28"/>
          <w:szCs w:val="24"/>
        </w:rPr>
        <w:t>Emergency Procedures</w:t>
      </w:r>
    </w:p>
    <w:p w:rsidR="000752BA" w:rsidRDefault="000752BA" w:rsidP="000752BA">
      <w:pPr>
        <w:jc w:val="both"/>
        <w:rPr>
          <w:rFonts w:ascii="Arial" w:hAnsi="Arial" w:cs="Arial"/>
          <w:sz w:val="24"/>
          <w:szCs w:val="24"/>
        </w:rPr>
      </w:pPr>
      <w:r>
        <w:rPr>
          <w:rFonts w:ascii="Arial" w:hAnsi="Arial" w:cs="Arial"/>
          <w:sz w:val="24"/>
          <w:szCs w:val="24"/>
        </w:rPr>
        <w:t>It is the responsibility of the</w:t>
      </w:r>
      <w:r w:rsidR="002D69DE">
        <w:rPr>
          <w:rFonts w:ascii="Arial" w:hAnsi="Arial" w:cs="Arial"/>
          <w:sz w:val="24"/>
          <w:szCs w:val="24"/>
        </w:rPr>
        <w:t xml:space="preserve"> School </w:t>
      </w:r>
      <w:r>
        <w:rPr>
          <w:rFonts w:ascii="Arial" w:hAnsi="Arial" w:cs="Arial"/>
          <w:sz w:val="24"/>
          <w:szCs w:val="24"/>
        </w:rPr>
        <w:t>Principal to ensure that all staff are familiar with the emergency plan.  The purpose of this plan is to ensure that the people in school know what to do if there is a fire and to ensure that the school can be safely evacuated.</w:t>
      </w:r>
    </w:p>
    <w:p w:rsidR="000752BA" w:rsidRDefault="000752BA" w:rsidP="000752BA">
      <w:pPr>
        <w:jc w:val="both"/>
        <w:rPr>
          <w:rFonts w:ascii="Arial" w:hAnsi="Arial" w:cs="Arial"/>
          <w:sz w:val="24"/>
          <w:szCs w:val="24"/>
        </w:rPr>
      </w:pPr>
      <w:r>
        <w:rPr>
          <w:rFonts w:ascii="Arial" w:hAnsi="Arial" w:cs="Arial"/>
          <w:sz w:val="24"/>
          <w:szCs w:val="24"/>
        </w:rPr>
        <w:t>In every occupied room a fire action notice is conspicuously displayed, informing the occupants of:</w:t>
      </w:r>
    </w:p>
    <w:p w:rsidR="000752BA" w:rsidRDefault="000752BA" w:rsidP="000752BA">
      <w:pPr>
        <w:numPr>
          <w:ilvl w:val="0"/>
          <w:numId w:val="5"/>
        </w:numPr>
        <w:spacing w:after="0" w:line="240" w:lineRule="auto"/>
        <w:jc w:val="both"/>
        <w:rPr>
          <w:rFonts w:ascii="Arial" w:hAnsi="Arial" w:cs="Arial"/>
          <w:sz w:val="24"/>
          <w:szCs w:val="24"/>
        </w:rPr>
      </w:pPr>
      <w:r>
        <w:rPr>
          <w:rFonts w:ascii="Arial" w:hAnsi="Arial" w:cs="Arial"/>
          <w:sz w:val="24"/>
          <w:szCs w:val="24"/>
        </w:rPr>
        <w:t>How to raise the alarm if they discover a fire.</w:t>
      </w:r>
    </w:p>
    <w:p w:rsidR="000752BA" w:rsidRDefault="000752BA" w:rsidP="000752BA">
      <w:pPr>
        <w:numPr>
          <w:ilvl w:val="0"/>
          <w:numId w:val="5"/>
        </w:numPr>
        <w:spacing w:after="0" w:line="240" w:lineRule="auto"/>
        <w:jc w:val="both"/>
        <w:rPr>
          <w:rFonts w:ascii="Arial" w:hAnsi="Arial" w:cs="Arial"/>
          <w:sz w:val="24"/>
          <w:szCs w:val="24"/>
        </w:rPr>
      </w:pPr>
      <w:r>
        <w:rPr>
          <w:rFonts w:ascii="Arial" w:hAnsi="Arial" w:cs="Arial"/>
          <w:sz w:val="24"/>
          <w:szCs w:val="24"/>
        </w:rPr>
        <w:t>The action to be taken on hearing the alarm.</w:t>
      </w:r>
    </w:p>
    <w:p w:rsidR="000752BA" w:rsidRDefault="000752BA" w:rsidP="000752BA">
      <w:pPr>
        <w:numPr>
          <w:ilvl w:val="0"/>
          <w:numId w:val="5"/>
        </w:numPr>
        <w:spacing w:after="0" w:line="240" w:lineRule="auto"/>
        <w:jc w:val="both"/>
        <w:rPr>
          <w:rFonts w:ascii="Arial" w:hAnsi="Arial" w:cs="Arial"/>
          <w:sz w:val="24"/>
          <w:szCs w:val="24"/>
        </w:rPr>
      </w:pPr>
      <w:r>
        <w:rPr>
          <w:rFonts w:ascii="Arial" w:hAnsi="Arial" w:cs="Arial"/>
          <w:sz w:val="24"/>
          <w:szCs w:val="24"/>
        </w:rPr>
        <w:t>The escape routes to their assembly point.</w:t>
      </w:r>
    </w:p>
    <w:p w:rsidR="000752BA" w:rsidRDefault="000752BA" w:rsidP="000752BA">
      <w:pPr>
        <w:numPr>
          <w:ilvl w:val="0"/>
          <w:numId w:val="5"/>
        </w:numPr>
        <w:spacing w:after="0" w:line="240" w:lineRule="auto"/>
        <w:jc w:val="both"/>
        <w:rPr>
          <w:rFonts w:ascii="Arial" w:hAnsi="Arial" w:cs="Arial"/>
          <w:sz w:val="24"/>
          <w:szCs w:val="24"/>
        </w:rPr>
      </w:pPr>
      <w:r>
        <w:rPr>
          <w:rFonts w:ascii="Arial" w:hAnsi="Arial" w:cs="Arial"/>
          <w:sz w:val="24"/>
          <w:szCs w:val="24"/>
        </w:rPr>
        <w:t>The location of their assembly.</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All fire doors and designated fire exit routes are identified by means of signs complying with Health &amp; Safety Regulations.</w:t>
      </w:r>
    </w:p>
    <w:p w:rsidR="00B0794B" w:rsidRDefault="00B0794B" w:rsidP="000752BA">
      <w:pPr>
        <w:jc w:val="both"/>
        <w:rPr>
          <w:rFonts w:ascii="Arial" w:hAnsi="Arial" w:cs="Arial"/>
          <w:b/>
          <w:sz w:val="24"/>
          <w:szCs w:val="24"/>
        </w:rPr>
      </w:pPr>
    </w:p>
    <w:p w:rsidR="00B0794B" w:rsidRDefault="00B0794B">
      <w:pPr>
        <w:rPr>
          <w:rFonts w:ascii="Arial" w:hAnsi="Arial" w:cs="Arial"/>
          <w:b/>
          <w:sz w:val="24"/>
          <w:szCs w:val="24"/>
        </w:rPr>
      </w:pPr>
      <w:r>
        <w:rPr>
          <w:rFonts w:ascii="Arial" w:hAnsi="Arial" w:cs="Arial"/>
          <w:b/>
          <w:sz w:val="24"/>
          <w:szCs w:val="24"/>
        </w:rPr>
        <w:br w:type="page"/>
      </w:r>
    </w:p>
    <w:p w:rsidR="000752BA" w:rsidRDefault="00B0794B" w:rsidP="000752BA">
      <w:pPr>
        <w:jc w:val="both"/>
        <w:rPr>
          <w:rFonts w:ascii="Arial" w:hAnsi="Arial" w:cs="Arial"/>
          <w:b/>
          <w:sz w:val="24"/>
          <w:szCs w:val="24"/>
        </w:rPr>
      </w:pPr>
      <w:r>
        <w:rPr>
          <w:rFonts w:ascii="Arial" w:hAnsi="Arial" w:cs="Arial"/>
          <w:b/>
          <w:sz w:val="24"/>
          <w:szCs w:val="24"/>
        </w:rPr>
        <w:lastRenderedPageBreak/>
        <w:t>O</w:t>
      </w:r>
      <w:r w:rsidR="000752BA">
        <w:rPr>
          <w:rFonts w:ascii="Arial" w:hAnsi="Arial" w:cs="Arial"/>
          <w:b/>
          <w:sz w:val="24"/>
          <w:szCs w:val="24"/>
        </w:rPr>
        <w:t>n Discovery of a Fire:</w:t>
      </w:r>
    </w:p>
    <w:p w:rsidR="000752BA" w:rsidRDefault="000752BA" w:rsidP="000752BA">
      <w:pPr>
        <w:numPr>
          <w:ilvl w:val="0"/>
          <w:numId w:val="6"/>
        </w:numPr>
        <w:spacing w:after="0" w:line="240" w:lineRule="auto"/>
        <w:jc w:val="both"/>
        <w:rPr>
          <w:rFonts w:ascii="Arial" w:hAnsi="Arial" w:cs="Arial"/>
          <w:sz w:val="24"/>
          <w:szCs w:val="24"/>
          <w:u w:val="single"/>
        </w:rPr>
      </w:pPr>
      <w:r>
        <w:rPr>
          <w:rFonts w:ascii="Arial" w:hAnsi="Arial" w:cs="Arial"/>
          <w:sz w:val="24"/>
          <w:szCs w:val="24"/>
        </w:rPr>
        <w:t>Immediately operate the nearest fire alarm call point.</w:t>
      </w:r>
    </w:p>
    <w:p w:rsidR="000752BA" w:rsidRDefault="000752BA" w:rsidP="000752BA">
      <w:pPr>
        <w:numPr>
          <w:ilvl w:val="0"/>
          <w:numId w:val="6"/>
        </w:numPr>
        <w:spacing w:after="0" w:line="240" w:lineRule="auto"/>
        <w:jc w:val="both"/>
        <w:rPr>
          <w:rFonts w:ascii="Arial" w:hAnsi="Arial" w:cs="Arial"/>
          <w:sz w:val="24"/>
          <w:szCs w:val="24"/>
          <w:u w:val="single"/>
        </w:rPr>
      </w:pPr>
      <w:r>
        <w:rPr>
          <w:rFonts w:ascii="Arial" w:hAnsi="Arial" w:cs="Arial"/>
          <w:sz w:val="24"/>
          <w:szCs w:val="24"/>
        </w:rPr>
        <w:t xml:space="preserve">Attack the fire, if possible, with the appliances, provided you are confident you </w:t>
      </w:r>
      <w:proofErr w:type="gramStart"/>
      <w:r>
        <w:rPr>
          <w:rFonts w:ascii="Arial" w:hAnsi="Arial" w:cs="Arial"/>
          <w:sz w:val="24"/>
          <w:szCs w:val="24"/>
        </w:rPr>
        <w:t>are able to</w:t>
      </w:r>
      <w:proofErr w:type="gramEnd"/>
      <w:r>
        <w:rPr>
          <w:rFonts w:ascii="Arial" w:hAnsi="Arial" w:cs="Arial"/>
          <w:sz w:val="24"/>
          <w:szCs w:val="24"/>
        </w:rPr>
        <w:t xml:space="preserve"> tackle the fire or taking personal risks.</w:t>
      </w:r>
    </w:p>
    <w:p w:rsidR="000752BA" w:rsidRDefault="000752BA" w:rsidP="000752BA">
      <w:pPr>
        <w:jc w:val="both"/>
        <w:rPr>
          <w:rFonts w:ascii="Arial" w:hAnsi="Arial" w:cs="Arial"/>
          <w:b/>
          <w:sz w:val="24"/>
          <w:szCs w:val="24"/>
        </w:rPr>
      </w:pPr>
    </w:p>
    <w:p w:rsidR="000752BA" w:rsidRDefault="000752BA" w:rsidP="000752BA">
      <w:pPr>
        <w:jc w:val="both"/>
        <w:rPr>
          <w:rFonts w:ascii="Arial" w:hAnsi="Arial" w:cs="Arial"/>
          <w:b/>
          <w:sz w:val="24"/>
          <w:szCs w:val="24"/>
        </w:rPr>
      </w:pPr>
      <w:r>
        <w:rPr>
          <w:rFonts w:ascii="Arial" w:hAnsi="Arial" w:cs="Arial"/>
          <w:b/>
          <w:sz w:val="24"/>
          <w:szCs w:val="24"/>
        </w:rPr>
        <w:t>On Hearing the |Fire Alarm:</w:t>
      </w:r>
    </w:p>
    <w:p w:rsidR="000752BA" w:rsidRDefault="000752BA" w:rsidP="000752BA">
      <w:pPr>
        <w:numPr>
          <w:ilvl w:val="0"/>
          <w:numId w:val="7"/>
        </w:numPr>
        <w:spacing w:after="0" w:line="240" w:lineRule="auto"/>
        <w:jc w:val="both"/>
        <w:rPr>
          <w:rFonts w:ascii="Arial" w:hAnsi="Arial" w:cs="Arial"/>
          <w:sz w:val="24"/>
          <w:szCs w:val="24"/>
        </w:rPr>
      </w:pPr>
      <w:r>
        <w:rPr>
          <w:rFonts w:ascii="Arial" w:hAnsi="Arial" w:cs="Arial"/>
          <w:sz w:val="24"/>
          <w:szCs w:val="24"/>
        </w:rPr>
        <w:t>Immediately dial 999 – ask for FIRE SERVICE.</w:t>
      </w:r>
    </w:p>
    <w:p w:rsidR="000752BA" w:rsidRDefault="000752BA" w:rsidP="000752BA">
      <w:pPr>
        <w:numPr>
          <w:ilvl w:val="0"/>
          <w:numId w:val="7"/>
        </w:numPr>
        <w:spacing w:after="0" w:line="240" w:lineRule="auto"/>
        <w:jc w:val="both"/>
        <w:rPr>
          <w:rFonts w:ascii="Arial" w:hAnsi="Arial" w:cs="Arial"/>
          <w:sz w:val="24"/>
          <w:szCs w:val="24"/>
        </w:rPr>
      </w:pPr>
      <w:r>
        <w:rPr>
          <w:rFonts w:ascii="Arial" w:hAnsi="Arial" w:cs="Arial"/>
          <w:sz w:val="24"/>
          <w:szCs w:val="24"/>
        </w:rPr>
        <w:t>Leave the building via the nearest escape route and report to the person in charge of the assembly point at: Field adjacent to Halifax Road.</w:t>
      </w:r>
    </w:p>
    <w:p w:rsidR="000752BA" w:rsidRDefault="000752BA" w:rsidP="000752BA">
      <w:pPr>
        <w:numPr>
          <w:ilvl w:val="0"/>
          <w:numId w:val="7"/>
        </w:numPr>
        <w:spacing w:after="0" w:line="240" w:lineRule="auto"/>
        <w:jc w:val="both"/>
        <w:rPr>
          <w:rFonts w:ascii="Arial" w:hAnsi="Arial" w:cs="Arial"/>
          <w:sz w:val="24"/>
          <w:szCs w:val="24"/>
        </w:rPr>
      </w:pPr>
      <w:r>
        <w:rPr>
          <w:rFonts w:ascii="Arial" w:hAnsi="Arial" w:cs="Arial"/>
          <w:sz w:val="24"/>
          <w:szCs w:val="24"/>
        </w:rPr>
        <w:t xml:space="preserve">The </w:t>
      </w:r>
      <w:r w:rsidR="00B0794B">
        <w:rPr>
          <w:rFonts w:ascii="Arial" w:hAnsi="Arial" w:cs="Arial"/>
          <w:sz w:val="24"/>
          <w:szCs w:val="24"/>
        </w:rPr>
        <w:t>School Administrator</w:t>
      </w:r>
      <w:r>
        <w:rPr>
          <w:rFonts w:ascii="Arial" w:hAnsi="Arial" w:cs="Arial"/>
          <w:sz w:val="24"/>
          <w:szCs w:val="24"/>
        </w:rPr>
        <w:t xml:space="preserve"> (or in their absence, a Supervisor) will take charge of any evacuation and ensure, as far as possible, that no one has been left in the building.</w:t>
      </w:r>
    </w:p>
    <w:p w:rsidR="000752BA" w:rsidRDefault="000752BA" w:rsidP="000752BA">
      <w:pPr>
        <w:numPr>
          <w:ilvl w:val="0"/>
          <w:numId w:val="7"/>
        </w:numPr>
        <w:spacing w:after="0" w:line="240" w:lineRule="auto"/>
        <w:jc w:val="both"/>
        <w:rPr>
          <w:rFonts w:ascii="Arial" w:hAnsi="Arial" w:cs="Arial"/>
          <w:sz w:val="24"/>
          <w:szCs w:val="24"/>
        </w:rPr>
      </w:pPr>
      <w:r>
        <w:rPr>
          <w:rFonts w:ascii="Arial" w:hAnsi="Arial" w:cs="Arial"/>
          <w:sz w:val="24"/>
          <w:szCs w:val="24"/>
        </w:rPr>
        <w:t>Do not stop to collect personal belongings.</w:t>
      </w:r>
    </w:p>
    <w:p w:rsidR="000752BA" w:rsidRDefault="000752BA" w:rsidP="000752BA">
      <w:pPr>
        <w:numPr>
          <w:ilvl w:val="0"/>
          <w:numId w:val="7"/>
        </w:numPr>
        <w:spacing w:after="0" w:line="240" w:lineRule="auto"/>
        <w:jc w:val="both"/>
        <w:rPr>
          <w:rFonts w:ascii="Arial" w:hAnsi="Arial" w:cs="Arial"/>
          <w:sz w:val="24"/>
          <w:szCs w:val="24"/>
        </w:rPr>
      </w:pPr>
      <w:r>
        <w:rPr>
          <w:rFonts w:ascii="Arial" w:hAnsi="Arial" w:cs="Arial"/>
          <w:sz w:val="24"/>
          <w:szCs w:val="24"/>
        </w:rPr>
        <w:t>Do not re-enter the building until it is safe to do so.</w:t>
      </w:r>
    </w:p>
    <w:p w:rsidR="000752BA" w:rsidRDefault="000752BA" w:rsidP="000752BA">
      <w:pPr>
        <w:jc w:val="both"/>
        <w:rPr>
          <w:rFonts w:ascii="Arial" w:hAnsi="Arial" w:cs="Arial"/>
          <w:b/>
          <w:sz w:val="24"/>
          <w:szCs w:val="24"/>
        </w:rPr>
      </w:pPr>
    </w:p>
    <w:p w:rsidR="000752BA" w:rsidRDefault="000752BA" w:rsidP="000752BA">
      <w:pPr>
        <w:jc w:val="both"/>
        <w:rPr>
          <w:rFonts w:ascii="Arial" w:hAnsi="Arial" w:cs="Arial"/>
          <w:sz w:val="24"/>
          <w:szCs w:val="24"/>
        </w:rPr>
      </w:pPr>
      <w:r>
        <w:rPr>
          <w:rFonts w:ascii="Arial" w:hAnsi="Arial" w:cs="Arial"/>
          <w:sz w:val="24"/>
          <w:szCs w:val="24"/>
        </w:rPr>
        <w:t>If there is a fire, people will be warned by activating the fire alarm.  This can be done by breaking the glass on one of the fire call points and pressing the button.</w:t>
      </w:r>
    </w:p>
    <w:p w:rsidR="000752BA" w:rsidRDefault="000752BA" w:rsidP="000752BA">
      <w:pPr>
        <w:jc w:val="both"/>
        <w:rPr>
          <w:rFonts w:ascii="Arial" w:hAnsi="Arial" w:cs="Arial"/>
          <w:sz w:val="24"/>
          <w:szCs w:val="24"/>
        </w:rPr>
      </w:pPr>
      <w:r>
        <w:rPr>
          <w:rFonts w:ascii="Arial" w:hAnsi="Arial" w:cs="Arial"/>
          <w:sz w:val="24"/>
          <w:szCs w:val="24"/>
        </w:rPr>
        <w:t xml:space="preserve">Pupils and visitors should stop what they are doing immediately and follow the instruction given by the staff member in charge of them.  They will be asked to walk in single file to the nearest fire exit.  </w:t>
      </w:r>
    </w:p>
    <w:p w:rsidR="000752BA" w:rsidRDefault="000752BA" w:rsidP="000752BA">
      <w:pPr>
        <w:jc w:val="both"/>
        <w:rPr>
          <w:rFonts w:ascii="Arial" w:hAnsi="Arial" w:cs="Arial"/>
          <w:sz w:val="24"/>
          <w:szCs w:val="24"/>
        </w:rPr>
      </w:pPr>
      <w:r>
        <w:rPr>
          <w:rFonts w:ascii="Arial" w:hAnsi="Arial" w:cs="Arial"/>
          <w:sz w:val="24"/>
          <w:szCs w:val="24"/>
        </w:rPr>
        <w:t>All staff, pupils and visitors should assemble on the field adjacent to Halifax Road.  Staff should bring the registers with them from the office and a check should be made to see if anyone is missing.</w:t>
      </w:r>
    </w:p>
    <w:p w:rsidR="000752BA" w:rsidRDefault="000752BA" w:rsidP="000752BA">
      <w:pPr>
        <w:jc w:val="both"/>
        <w:rPr>
          <w:rFonts w:ascii="Arial" w:hAnsi="Arial" w:cs="Arial"/>
          <w:sz w:val="24"/>
          <w:szCs w:val="24"/>
        </w:rPr>
      </w:pPr>
      <w:r>
        <w:rPr>
          <w:rFonts w:ascii="Arial" w:hAnsi="Arial" w:cs="Arial"/>
          <w:sz w:val="24"/>
          <w:szCs w:val="24"/>
        </w:rPr>
        <w:t>Fire extinguishers are to be found at emergency exits and should be used by staff providing it doesn’t endanger life.</w:t>
      </w:r>
    </w:p>
    <w:p w:rsidR="000752BA" w:rsidRDefault="000752BA" w:rsidP="000752BA">
      <w:pPr>
        <w:jc w:val="both"/>
        <w:rPr>
          <w:rFonts w:ascii="Arial" w:hAnsi="Arial" w:cs="Arial"/>
          <w:sz w:val="24"/>
          <w:szCs w:val="24"/>
        </w:rPr>
      </w:pPr>
      <w:r>
        <w:rPr>
          <w:rFonts w:ascii="Arial" w:hAnsi="Arial" w:cs="Arial"/>
          <w:sz w:val="24"/>
          <w:szCs w:val="24"/>
        </w:rPr>
        <w:t xml:space="preserve">The </w:t>
      </w:r>
      <w:r w:rsidR="00B0794B">
        <w:rPr>
          <w:rFonts w:ascii="Arial" w:hAnsi="Arial" w:cs="Arial"/>
          <w:sz w:val="24"/>
          <w:szCs w:val="24"/>
        </w:rPr>
        <w:t>School Administrator</w:t>
      </w:r>
      <w:r>
        <w:rPr>
          <w:rFonts w:ascii="Arial" w:hAnsi="Arial" w:cs="Arial"/>
          <w:sz w:val="24"/>
          <w:szCs w:val="24"/>
        </w:rPr>
        <w:t xml:space="preserve"> (a Supervisor in their absence) has responsibility for supervising emergency procedures</w:t>
      </w:r>
    </w:p>
    <w:p w:rsidR="000752BA" w:rsidRDefault="000752BA" w:rsidP="000752BA">
      <w:pPr>
        <w:jc w:val="both"/>
        <w:rPr>
          <w:rFonts w:ascii="Arial" w:hAnsi="Arial" w:cs="Arial"/>
          <w:sz w:val="24"/>
          <w:szCs w:val="24"/>
        </w:rPr>
      </w:pPr>
      <w:r>
        <w:rPr>
          <w:rFonts w:ascii="Arial" w:hAnsi="Arial" w:cs="Arial"/>
          <w:sz w:val="24"/>
          <w:szCs w:val="24"/>
        </w:rPr>
        <w:t xml:space="preserve">The </w:t>
      </w:r>
      <w:r w:rsidR="00B0794B">
        <w:rPr>
          <w:rFonts w:ascii="Arial" w:hAnsi="Arial" w:cs="Arial"/>
          <w:sz w:val="24"/>
          <w:szCs w:val="24"/>
        </w:rPr>
        <w:t>School Administrator</w:t>
      </w:r>
      <w:r>
        <w:rPr>
          <w:rFonts w:ascii="Arial" w:hAnsi="Arial" w:cs="Arial"/>
          <w:sz w:val="24"/>
          <w:szCs w:val="24"/>
        </w:rPr>
        <w:t xml:space="preserve"> will ensure that any contractors, visitors or those with disabilities are informed, instructed and led to safety.</w:t>
      </w:r>
    </w:p>
    <w:p w:rsidR="000752BA" w:rsidRDefault="000752BA" w:rsidP="000752BA">
      <w:pPr>
        <w:jc w:val="both"/>
        <w:rPr>
          <w:rFonts w:ascii="Arial" w:hAnsi="Arial" w:cs="Arial"/>
          <w:sz w:val="24"/>
          <w:szCs w:val="24"/>
        </w:rPr>
      </w:pPr>
      <w:r>
        <w:rPr>
          <w:rFonts w:ascii="Arial" w:hAnsi="Arial" w:cs="Arial"/>
          <w:sz w:val="24"/>
          <w:szCs w:val="24"/>
        </w:rPr>
        <w:t>Any machines, processes, experiments or power supplies in operation should be stopped or isolated.</w:t>
      </w:r>
    </w:p>
    <w:p w:rsidR="000752BA" w:rsidRDefault="000752BA" w:rsidP="000752BA">
      <w:pPr>
        <w:jc w:val="both"/>
        <w:rPr>
          <w:rFonts w:ascii="Arial" w:hAnsi="Arial" w:cs="Arial"/>
          <w:sz w:val="24"/>
          <w:szCs w:val="24"/>
        </w:rPr>
      </w:pPr>
      <w:r>
        <w:rPr>
          <w:rFonts w:ascii="Arial" w:hAnsi="Arial" w:cs="Arial"/>
          <w:sz w:val="24"/>
          <w:szCs w:val="24"/>
        </w:rPr>
        <w:t xml:space="preserve">The </w:t>
      </w:r>
      <w:r w:rsidR="00B0794B">
        <w:rPr>
          <w:rFonts w:ascii="Arial" w:hAnsi="Arial" w:cs="Arial"/>
          <w:sz w:val="24"/>
          <w:szCs w:val="24"/>
        </w:rPr>
        <w:t>School Administrator</w:t>
      </w:r>
      <w:r>
        <w:rPr>
          <w:rFonts w:ascii="Arial" w:hAnsi="Arial" w:cs="Arial"/>
          <w:sz w:val="24"/>
          <w:szCs w:val="24"/>
        </w:rPr>
        <w:t xml:space="preserve"> should phone the fire brigade and any other necessary emergency services.</w:t>
      </w:r>
    </w:p>
    <w:p w:rsidR="000752BA" w:rsidRDefault="000752BA" w:rsidP="000752BA">
      <w:pPr>
        <w:jc w:val="both"/>
        <w:rPr>
          <w:rFonts w:ascii="Arial" w:hAnsi="Arial" w:cs="Arial"/>
          <w:sz w:val="24"/>
          <w:szCs w:val="24"/>
        </w:rPr>
      </w:pPr>
      <w:r>
        <w:rPr>
          <w:rFonts w:ascii="Arial" w:hAnsi="Arial" w:cs="Arial"/>
          <w:sz w:val="24"/>
          <w:szCs w:val="24"/>
        </w:rPr>
        <w:t xml:space="preserve">The </w:t>
      </w:r>
      <w:r w:rsidR="00B0794B">
        <w:rPr>
          <w:rFonts w:ascii="Arial" w:hAnsi="Arial" w:cs="Arial"/>
          <w:sz w:val="24"/>
          <w:szCs w:val="24"/>
        </w:rPr>
        <w:t>School Administrator</w:t>
      </w:r>
      <w:r>
        <w:rPr>
          <w:rFonts w:ascii="Arial" w:hAnsi="Arial" w:cs="Arial"/>
          <w:sz w:val="24"/>
          <w:szCs w:val="24"/>
        </w:rPr>
        <w:t xml:space="preserve"> will give instructions as to when it is safe to re-enter the building, or will give instructions as to where to go.</w:t>
      </w:r>
    </w:p>
    <w:p w:rsidR="000752BA" w:rsidRDefault="00B0794B" w:rsidP="008113CB">
      <w:pPr>
        <w:rPr>
          <w:rFonts w:ascii="Arial" w:hAnsi="Arial" w:cs="Arial"/>
          <w:b/>
          <w:sz w:val="24"/>
          <w:szCs w:val="24"/>
        </w:rPr>
      </w:pPr>
      <w:r>
        <w:rPr>
          <w:rFonts w:ascii="Arial" w:hAnsi="Arial" w:cs="Arial"/>
          <w:b/>
          <w:sz w:val="24"/>
          <w:szCs w:val="24"/>
        </w:rPr>
        <w:br w:type="page"/>
      </w:r>
      <w:r w:rsidR="000752BA">
        <w:rPr>
          <w:rFonts w:ascii="Arial" w:hAnsi="Arial" w:cs="Arial"/>
          <w:b/>
          <w:sz w:val="24"/>
          <w:szCs w:val="24"/>
        </w:rPr>
        <w:lastRenderedPageBreak/>
        <w:t>THE POLICY</w:t>
      </w:r>
    </w:p>
    <w:p w:rsidR="000752BA" w:rsidRDefault="000752BA" w:rsidP="000752BA">
      <w:pPr>
        <w:jc w:val="both"/>
        <w:rPr>
          <w:rFonts w:ascii="Arial" w:hAnsi="Arial" w:cs="Arial"/>
          <w:b/>
          <w:sz w:val="24"/>
          <w:szCs w:val="24"/>
          <w:u w:val="single"/>
        </w:rPr>
      </w:pPr>
    </w:p>
    <w:p w:rsidR="000752BA" w:rsidRDefault="000752BA" w:rsidP="000752BA">
      <w:pPr>
        <w:jc w:val="both"/>
        <w:rPr>
          <w:rFonts w:ascii="Arial" w:hAnsi="Arial" w:cs="Arial"/>
          <w:b/>
          <w:sz w:val="24"/>
          <w:szCs w:val="24"/>
        </w:rPr>
      </w:pPr>
      <w:r>
        <w:rPr>
          <w:rFonts w:ascii="Arial" w:hAnsi="Arial" w:cs="Arial"/>
          <w:b/>
          <w:sz w:val="24"/>
          <w:szCs w:val="24"/>
        </w:rPr>
        <w:t>STAFF TRAINING</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PURPOSE</w:t>
      </w:r>
    </w:p>
    <w:p w:rsidR="000752BA" w:rsidRDefault="000752BA" w:rsidP="000752BA">
      <w:pPr>
        <w:numPr>
          <w:ilvl w:val="0"/>
          <w:numId w:val="8"/>
        </w:numPr>
        <w:spacing w:after="0" w:line="240" w:lineRule="auto"/>
        <w:jc w:val="both"/>
        <w:rPr>
          <w:rFonts w:ascii="Arial" w:hAnsi="Arial" w:cs="Arial"/>
          <w:sz w:val="24"/>
          <w:szCs w:val="24"/>
        </w:rPr>
      </w:pPr>
      <w:r>
        <w:rPr>
          <w:rFonts w:ascii="Arial" w:hAnsi="Arial" w:cs="Arial"/>
          <w:sz w:val="24"/>
          <w:szCs w:val="24"/>
        </w:rPr>
        <w:t>To make everyone aware of the importance of fire safety.</w:t>
      </w:r>
    </w:p>
    <w:p w:rsidR="000752BA" w:rsidRDefault="000752BA" w:rsidP="000752BA">
      <w:pPr>
        <w:numPr>
          <w:ilvl w:val="0"/>
          <w:numId w:val="8"/>
        </w:numPr>
        <w:spacing w:after="0" w:line="240" w:lineRule="auto"/>
        <w:jc w:val="both"/>
        <w:rPr>
          <w:rFonts w:ascii="Arial" w:hAnsi="Arial" w:cs="Arial"/>
          <w:sz w:val="24"/>
          <w:szCs w:val="24"/>
        </w:rPr>
      </w:pPr>
      <w:r>
        <w:rPr>
          <w:rFonts w:ascii="Arial" w:hAnsi="Arial" w:cs="Arial"/>
          <w:sz w:val="24"/>
          <w:szCs w:val="24"/>
        </w:rPr>
        <w:t>To ensure competence in the school evacuation procedures.</w:t>
      </w:r>
    </w:p>
    <w:p w:rsidR="000752BA" w:rsidRDefault="000752BA" w:rsidP="000752BA">
      <w:pPr>
        <w:numPr>
          <w:ilvl w:val="0"/>
          <w:numId w:val="8"/>
        </w:numPr>
        <w:spacing w:after="0" w:line="240" w:lineRule="auto"/>
        <w:jc w:val="both"/>
        <w:rPr>
          <w:rFonts w:ascii="Arial" w:hAnsi="Arial" w:cs="Arial"/>
          <w:sz w:val="24"/>
          <w:szCs w:val="24"/>
        </w:rPr>
      </w:pPr>
      <w:r>
        <w:rPr>
          <w:rFonts w:ascii="Arial" w:hAnsi="Arial" w:cs="Arial"/>
          <w:sz w:val="24"/>
          <w:szCs w:val="24"/>
        </w:rPr>
        <w:t>To provide staff with a knowledge of basic firefighting.</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On their first day all employees should be given information about the location and use of the escape routes from where they are working and the fire warning system.  This information will be given as part of the school’s Fire Safety Policy.</w:t>
      </w:r>
    </w:p>
    <w:p w:rsidR="000752BA" w:rsidRDefault="000752BA" w:rsidP="000752BA">
      <w:pPr>
        <w:jc w:val="both"/>
        <w:rPr>
          <w:rFonts w:ascii="Arial" w:hAnsi="Arial" w:cs="Arial"/>
          <w:b/>
          <w:sz w:val="24"/>
          <w:szCs w:val="24"/>
        </w:rPr>
      </w:pPr>
      <w:r>
        <w:rPr>
          <w:rFonts w:ascii="Arial" w:hAnsi="Arial" w:cs="Arial"/>
          <w:b/>
          <w:sz w:val="24"/>
          <w:szCs w:val="24"/>
        </w:rPr>
        <w:br/>
        <w:t>Training should include the following:</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An explanation of emergency procedures practice fire drills.</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Action to take on discovering a fire.</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How to raise the alarm and what happens then.</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action taken on hearing the fire alarm.</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procedures for alerting visitors, including directing them to the exit.</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arrangements for calling the fire brigade.</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evacuation procedures for everyone in your workplace to reach an assembly point at a safe place.</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location and use of fire-fighting equipment.</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location of escape routes.</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How to open all escape doors.</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importance of keeping fire doors closed to prevent the spread of fire, heat and smoke.</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How to stop machines, processes, isolate power supplies.</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The importance of general fire safety and good housekeeping.</w:t>
      </w:r>
    </w:p>
    <w:p w:rsidR="000752BA" w:rsidRDefault="000752BA" w:rsidP="000752BA">
      <w:pPr>
        <w:numPr>
          <w:ilvl w:val="0"/>
          <w:numId w:val="9"/>
        </w:numPr>
        <w:spacing w:after="0" w:line="240" w:lineRule="auto"/>
        <w:jc w:val="both"/>
        <w:rPr>
          <w:rFonts w:ascii="Arial" w:hAnsi="Arial" w:cs="Arial"/>
          <w:sz w:val="24"/>
          <w:szCs w:val="24"/>
        </w:rPr>
      </w:pPr>
      <w:r>
        <w:rPr>
          <w:rFonts w:ascii="Arial" w:hAnsi="Arial" w:cs="Arial"/>
          <w:sz w:val="24"/>
          <w:szCs w:val="24"/>
        </w:rPr>
        <w:t>Informing of the risks of flammable materials used or stored on the premises.</w:t>
      </w:r>
    </w:p>
    <w:p w:rsidR="000752BA" w:rsidRDefault="000752BA" w:rsidP="000752BA">
      <w:pPr>
        <w:numPr>
          <w:ilvl w:val="0"/>
          <w:numId w:val="10"/>
        </w:numPr>
        <w:spacing w:after="0" w:line="240" w:lineRule="auto"/>
        <w:jc w:val="both"/>
        <w:rPr>
          <w:rFonts w:ascii="Arial" w:hAnsi="Arial" w:cs="Arial"/>
          <w:sz w:val="24"/>
          <w:szCs w:val="24"/>
        </w:rPr>
      </w:pPr>
      <w:r>
        <w:rPr>
          <w:rFonts w:ascii="Arial" w:hAnsi="Arial" w:cs="Arial"/>
          <w:sz w:val="24"/>
          <w:szCs w:val="24"/>
        </w:rPr>
        <w:t>The arrangements for safe evacuation of physically disabled staff and pupils with Special Educational Needs.</w:t>
      </w:r>
    </w:p>
    <w:p w:rsidR="000752BA" w:rsidRDefault="000752BA" w:rsidP="000752BA">
      <w:pPr>
        <w:numPr>
          <w:ilvl w:val="0"/>
          <w:numId w:val="11"/>
        </w:numPr>
        <w:spacing w:after="0" w:line="240" w:lineRule="auto"/>
        <w:jc w:val="both"/>
        <w:rPr>
          <w:rFonts w:ascii="Arial" w:hAnsi="Arial" w:cs="Arial"/>
          <w:sz w:val="24"/>
          <w:szCs w:val="24"/>
        </w:rPr>
      </w:pPr>
      <w:r>
        <w:rPr>
          <w:rFonts w:ascii="Arial" w:hAnsi="Arial" w:cs="Arial"/>
          <w:sz w:val="24"/>
          <w:szCs w:val="24"/>
        </w:rPr>
        <w:t>Stopping machinery.</w:t>
      </w:r>
    </w:p>
    <w:p w:rsidR="000752BA" w:rsidRDefault="000752BA" w:rsidP="000752BA">
      <w:pPr>
        <w:numPr>
          <w:ilvl w:val="0"/>
          <w:numId w:val="11"/>
        </w:numPr>
        <w:spacing w:after="0" w:line="240" w:lineRule="auto"/>
        <w:jc w:val="both"/>
        <w:rPr>
          <w:rFonts w:ascii="Arial" w:hAnsi="Arial" w:cs="Arial"/>
          <w:sz w:val="24"/>
          <w:szCs w:val="24"/>
        </w:rPr>
      </w:pPr>
      <w:r>
        <w:rPr>
          <w:rFonts w:ascii="Arial" w:hAnsi="Arial" w:cs="Arial"/>
          <w:sz w:val="24"/>
          <w:szCs w:val="24"/>
        </w:rPr>
        <w:t>Isolating the main electrical supply in an emergency.</w:t>
      </w:r>
    </w:p>
    <w:p w:rsidR="000752BA" w:rsidRDefault="000752BA" w:rsidP="000752BA">
      <w:pPr>
        <w:jc w:val="both"/>
        <w:rPr>
          <w:rFonts w:ascii="Arial" w:hAnsi="Arial" w:cs="Arial"/>
          <w:sz w:val="24"/>
          <w:szCs w:val="24"/>
        </w:rPr>
      </w:pPr>
    </w:p>
    <w:p w:rsidR="000752BA" w:rsidRDefault="000752BA" w:rsidP="000752BA">
      <w:pPr>
        <w:rPr>
          <w:rFonts w:ascii="Arial" w:hAnsi="Arial" w:cs="Arial"/>
          <w:sz w:val="24"/>
          <w:szCs w:val="24"/>
        </w:rPr>
      </w:pPr>
      <w:r>
        <w:rPr>
          <w:rFonts w:ascii="Arial" w:hAnsi="Arial" w:cs="Arial"/>
          <w:sz w:val="24"/>
          <w:szCs w:val="24"/>
        </w:rPr>
        <w:br w:type="page"/>
      </w:r>
    </w:p>
    <w:p w:rsidR="000752BA" w:rsidRDefault="000752BA" w:rsidP="000752BA">
      <w:pPr>
        <w:jc w:val="both"/>
        <w:rPr>
          <w:rFonts w:ascii="Arial" w:hAnsi="Arial" w:cs="Arial"/>
          <w:sz w:val="24"/>
          <w:szCs w:val="24"/>
        </w:rPr>
      </w:pPr>
      <w:proofErr w:type="gramStart"/>
      <w:r>
        <w:rPr>
          <w:rFonts w:ascii="Arial" w:hAnsi="Arial" w:cs="Arial"/>
          <w:sz w:val="24"/>
          <w:szCs w:val="24"/>
        </w:rPr>
        <w:lastRenderedPageBreak/>
        <w:t>A sufficient number of</w:t>
      </w:r>
      <w:proofErr w:type="gramEnd"/>
      <w:r>
        <w:rPr>
          <w:rFonts w:ascii="Arial" w:hAnsi="Arial" w:cs="Arial"/>
          <w:sz w:val="24"/>
          <w:szCs w:val="24"/>
        </w:rPr>
        <w:t xml:space="preserve"> staff who have been trained should always be present when the school is occupied.  Staff should know what hazards the fire extinguishers are provided to cover and the dangers of using the wrong type in areas of special risk, such as on fat fires in kitchen or on electrical or chemical fires.  If members of the public come on to the premises, staff should also be given training in </w:t>
      </w:r>
      <w:proofErr w:type="gramStart"/>
      <w:r>
        <w:rPr>
          <w:rFonts w:ascii="Arial" w:hAnsi="Arial" w:cs="Arial"/>
          <w:sz w:val="24"/>
          <w:szCs w:val="24"/>
        </w:rPr>
        <w:t>directing  and</w:t>
      </w:r>
      <w:proofErr w:type="gramEnd"/>
      <w:r>
        <w:rPr>
          <w:rFonts w:ascii="Arial" w:hAnsi="Arial" w:cs="Arial"/>
          <w:sz w:val="24"/>
          <w:szCs w:val="24"/>
        </w:rPr>
        <w:t xml:space="preserve"> if necessary, guiding them to a place of safety and checking that they are all out of the building.  This process is greatly assisted by adopting an access control system requiring members of the public to sign in and out of the premises</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Evacuation Procedures</w:t>
      </w:r>
    </w:p>
    <w:p w:rsidR="000752BA" w:rsidRDefault="000752BA" w:rsidP="000752BA">
      <w:pPr>
        <w:jc w:val="both"/>
        <w:rPr>
          <w:rFonts w:ascii="Arial" w:hAnsi="Arial" w:cs="Arial"/>
          <w:sz w:val="24"/>
          <w:szCs w:val="24"/>
        </w:rPr>
      </w:pPr>
      <w:r>
        <w:rPr>
          <w:rFonts w:ascii="Arial" w:hAnsi="Arial" w:cs="Arial"/>
          <w:sz w:val="24"/>
          <w:szCs w:val="24"/>
        </w:rPr>
        <w:t xml:space="preserve">There should be a fire drill at least once a term.  This should </w:t>
      </w:r>
      <w:proofErr w:type="gramStart"/>
      <w:r>
        <w:rPr>
          <w:rFonts w:ascii="Arial" w:hAnsi="Arial" w:cs="Arial"/>
          <w:sz w:val="24"/>
          <w:szCs w:val="24"/>
        </w:rPr>
        <w:t>be based on the assumption</w:t>
      </w:r>
      <w:proofErr w:type="gramEnd"/>
      <w:r>
        <w:rPr>
          <w:rFonts w:ascii="Arial" w:hAnsi="Arial" w:cs="Arial"/>
          <w:sz w:val="24"/>
          <w:szCs w:val="24"/>
        </w:rPr>
        <w:t xml:space="preserve"> that one or more of the fire escape routes is affected by fire and cannot be used.  Members of the school management team should act as observers and be told beforehand of the drill.  At the debriefing they can discuss the lessons to be learnt and the areas where improvements can be made</w:t>
      </w:r>
    </w:p>
    <w:p w:rsidR="000752BA" w:rsidRDefault="000752BA" w:rsidP="000752BA">
      <w:pPr>
        <w:jc w:val="both"/>
        <w:rPr>
          <w:rFonts w:ascii="Arial" w:hAnsi="Arial" w:cs="Arial"/>
          <w:sz w:val="24"/>
          <w:szCs w:val="24"/>
        </w:rPr>
      </w:pPr>
      <w:r>
        <w:rPr>
          <w:rFonts w:ascii="Arial" w:hAnsi="Arial" w:cs="Arial"/>
          <w:sz w:val="24"/>
          <w:szCs w:val="24"/>
        </w:rPr>
        <w:t>Details of fire drills which should be entered in the fire logbook include:</w:t>
      </w:r>
    </w:p>
    <w:p w:rsidR="000752BA" w:rsidRDefault="000752BA" w:rsidP="000752BA">
      <w:pPr>
        <w:numPr>
          <w:ilvl w:val="0"/>
          <w:numId w:val="12"/>
        </w:numPr>
        <w:spacing w:after="0" w:line="240" w:lineRule="auto"/>
        <w:jc w:val="both"/>
        <w:rPr>
          <w:rFonts w:ascii="Arial" w:hAnsi="Arial" w:cs="Arial"/>
          <w:sz w:val="24"/>
          <w:szCs w:val="24"/>
        </w:rPr>
      </w:pPr>
      <w:r>
        <w:rPr>
          <w:rFonts w:ascii="Arial" w:hAnsi="Arial" w:cs="Arial"/>
          <w:sz w:val="24"/>
          <w:szCs w:val="24"/>
        </w:rPr>
        <w:t>Date.</w:t>
      </w:r>
    </w:p>
    <w:p w:rsidR="000752BA" w:rsidRDefault="000752BA" w:rsidP="000752BA">
      <w:pPr>
        <w:numPr>
          <w:ilvl w:val="0"/>
          <w:numId w:val="12"/>
        </w:numPr>
        <w:spacing w:after="0" w:line="240" w:lineRule="auto"/>
        <w:jc w:val="both"/>
        <w:rPr>
          <w:rFonts w:ascii="Arial" w:hAnsi="Arial" w:cs="Arial"/>
          <w:sz w:val="24"/>
          <w:szCs w:val="24"/>
        </w:rPr>
      </w:pPr>
      <w:r>
        <w:rPr>
          <w:rFonts w:ascii="Arial" w:hAnsi="Arial" w:cs="Arial"/>
          <w:sz w:val="24"/>
          <w:szCs w:val="24"/>
        </w:rPr>
        <w:t>Duration.</w:t>
      </w:r>
    </w:p>
    <w:p w:rsidR="000752BA" w:rsidRDefault="000752BA" w:rsidP="000752BA">
      <w:pPr>
        <w:numPr>
          <w:ilvl w:val="0"/>
          <w:numId w:val="12"/>
        </w:numPr>
        <w:spacing w:after="0" w:line="240" w:lineRule="auto"/>
        <w:jc w:val="both"/>
        <w:rPr>
          <w:rFonts w:ascii="Arial" w:hAnsi="Arial" w:cs="Arial"/>
          <w:sz w:val="24"/>
          <w:szCs w:val="24"/>
        </w:rPr>
      </w:pPr>
      <w:r>
        <w:rPr>
          <w:rFonts w:ascii="Arial" w:hAnsi="Arial" w:cs="Arial"/>
          <w:sz w:val="24"/>
          <w:szCs w:val="24"/>
        </w:rPr>
        <w:t>Type of drill, e.g. Full evacuation or only part of school.</w:t>
      </w:r>
    </w:p>
    <w:p w:rsidR="000752BA" w:rsidRDefault="000752BA" w:rsidP="000752BA">
      <w:pPr>
        <w:numPr>
          <w:ilvl w:val="0"/>
          <w:numId w:val="12"/>
        </w:numPr>
        <w:spacing w:after="0" w:line="240" w:lineRule="auto"/>
        <w:jc w:val="both"/>
        <w:rPr>
          <w:rFonts w:ascii="Arial" w:hAnsi="Arial" w:cs="Arial"/>
          <w:sz w:val="24"/>
          <w:szCs w:val="24"/>
        </w:rPr>
      </w:pPr>
      <w:r>
        <w:rPr>
          <w:rFonts w:ascii="Arial" w:hAnsi="Arial" w:cs="Arial"/>
          <w:sz w:val="24"/>
          <w:szCs w:val="24"/>
        </w:rPr>
        <w:t>The results.</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u w:val="single"/>
        </w:rPr>
      </w:pPr>
    </w:p>
    <w:p w:rsidR="000752BA" w:rsidRDefault="000752BA" w:rsidP="000752BA">
      <w:pPr>
        <w:jc w:val="both"/>
        <w:rPr>
          <w:rFonts w:ascii="Arial" w:hAnsi="Arial" w:cs="Arial"/>
          <w:b/>
          <w:sz w:val="28"/>
          <w:szCs w:val="24"/>
        </w:rPr>
      </w:pPr>
      <w:r>
        <w:rPr>
          <w:rFonts w:ascii="Arial" w:hAnsi="Arial" w:cs="Arial"/>
          <w:b/>
          <w:sz w:val="28"/>
          <w:szCs w:val="24"/>
        </w:rPr>
        <w:t>Reducing Fire Risks through Good Management</w:t>
      </w:r>
    </w:p>
    <w:p w:rsidR="000752BA" w:rsidRDefault="000752BA" w:rsidP="000752BA">
      <w:pPr>
        <w:jc w:val="both"/>
        <w:rPr>
          <w:rFonts w:ascii="Arial" w:hAnsi="Arial" w:cs="Arial"/>
          <w:b/>
          <w:sz w:val="24"/>
          <w:szCs w:val="24"/>
        </w:rPr>
      </w:pPr>
    </w:p>
    <w:p w:rsidR="000752BA" w:rsidRDefault="000752BA" w:rsidP="000752BA">
      <w:pPr>
        <w:jc w:val="both"/>
        <w:rPr>
          <w:rFonts w:ascii="Arial" w:hAnsi="Arial" w:cs="Arial"/>
          <w:b/>
          <w:sz w:val="24"/>
          <w:szCs w:val="24"/>
        </w:rPr>
      </w:pPr>
      <w:r>
        <w:rPr>
          <w:rFonts w:ascii="Arial" w:hAnsi="Arial" w:cs="Arial"/>
          <w:b/>
          <w:sz w:val="24"/>
          <w:szCs w:val="24"/>
        </w:rPr>
        <w:t>Storage and Use of Flammable Liquids and Materials</w:t>
      </w:r>
    </w:p>
    <w:p w:rsidR="000752BA" w:rsidRDefault="000752BA" w:rsidP="000752BA">
      <w:pPr>
        <w:jc w:val="both"/>
        <w:rPr>
          <w:rFonts w:ascii="Arial" w:hAnsi="Arial" w:cs="Arial"/>
          <w:sz w:val="24"/>
          <w:szCs w:val="24"/>
        </w:rPr>
      </w:pPr>
      <w:r>
        <w:rPr>
          <w:rFonts w:ascii="Arial" w:hAnsi="Arial" w:cs="Arial"/>
          <w:sz w:val="24"/>
          <w:szCs w:val="24"/>
        </w:rPr>
        <w:t>The amounts of flammable liquids and chemicals stored inside the school should be kept to the minimum necessary for day to day use.  Chemicals must be stored in locked areas.</w:t>
      </w:r>
    </w:p>
    <w:p w:rsidR="000752BA" w:rsidRDefault="000752BA" w:rsidP="000752BA">
      <w:pPr>
        <w:jc w:val="both"/>
        <w:rPr>
          <w:rFonts w:ascii="Arial" w:hAnsi="Arial" w:cs="Arial"/>
          <w:sz w:val="24"/>
          <w:szCs w:val="24"/>
        </w:rPr>
      </w:pPr>
      <w:r>
        <w:rPr>
          <w:rFonts w:ascii="Arial" w:hAnsi="Arial" w:cs="Arial"/>
          <w:sz w:val="24"/>
          <w:szCs w:val="24"/>
        </w:rPr>
        <w:t>Up to 50 litres of highly flammable liquids (with flash points below 32 degrees centigrade) may be stored in a preparation room used for other chemicals.  It is also permissible to have out for use in a laboratory or preparation room a few bottles, capacity 500 cubic centimetres or less of highly flammable liquids.  Rooms containing the liquids should be kept locked when not in use.</w:t>
      </w:r>
    </w:p>
    <w:p w:rsidR="000752BA" w:rsidRDefault="000752BA" w:rsidP="000752BA">
      <w:pPr>
        <w:jc w:val="both"/>
        <w:rPr>
          <w:rFonts w:ascii="Arial" w:hAnsi="Arial" w:cs="Arial"/>
          <w:sz w:val="24"/>
          <w:szCs w:val="24"/>
        </w:rPr>
      </w:pPr>
    </w:p>
    <w:p w:rsidR="000752BA" w:rsidRDefault="000752BA" w:rsidP="000752BA">
      <w:pPr>
        <w:rPr>
          <w:rFonts w:ascii="Arial" w:hAnsi="Arial" w:cs="Arial"/>
          <w:b/>
          <w:sz w:val="24"/>
          <w:szCs w:val="24"/>
          <w:u w:val="single"/>
        </w:rPr>
      </w:pPr>
      <w:r>
        <w:rPr>
          <w:rFonts w:ascii="Arial" w:hAnsi="Arial" w:cs="Arial"/>
          <w:b/>
          <w:sz w:val="24"/>
          <w:szCs w:val="24"/>
          <w:u w:val="single"/>
        </w:rPr>
        <w:br w:type="page"/>
      </w:r>
    </w:p>
    <w:p w:rsidR="000752BA" w:rsidRDefault="000752BA" w:rsidP="000752BA">
      <w:pPr>
        <w:jc w:val="both"/>
        <w:rPr>
          <w:rFonts w:ascii="Arial" w:hAnsi="Arial" w:cs="Arial"/>
          <w:b/>
          <w:sz w:val="24"/>
          <w:szCs w:val="24"/>
        </w:rPr>
      </w:pPr>
      <w:r>
        <w:rPr>
          <w:rFonts w:ascii="Arial" w:hAnsi="Arial" w:cs="Arial"/>
          <w:b/>
          <w:sz w:val="24"/>
          <w:szCs w:val="24"/>
        </w:rPr>
        <w:lastRenderedPageBreak/>
        <w:t>Electrical Fire Safety</w:t>
      </w:r>
    </w:p>
    <w:p w:rsidR="000752BA" w:rsidRDefault="000752BA" w:rsidP="000752BA">
      <w:pPr>
        <w:jc w:val="both"/>
        <w:rPr>
          <w:rFonts w:ascii="Arial" w:hAnsi="Arial" w:cs="Arial"/>
          <w:sz w:val="24"/>
          <w:szCs w:val="24"/>
        </w:rPr>
      </w:pPr>
      <w:r>
        <w:rPr>
          <w:rFonts w:ascii="Arial" w:hAnsi="Arial" w:cs="Arial"/>
          <w:sz w:val="24"/>
          <w:szCs w:val="24"/>
        </w:rPr>
        <w:t>Computers and other equipment can impose heavy demands on the school electrical system. Wiring, plugs and sockets that are overloaded or in poor condition are a fire hazard.  Electrical equipment should be switched off when not in use and televisions should be unplugged when not in use.</w:t>
      </w:r>
    </w:p>
    <w:p w:rsidR="000752BA" w:rsidRDefault="000752BA" w:rsidP="000752BA">
      <w:pPr>
        <w:jc w:val="both"/>
        <w:rPr>
          <w:rFonts w:ascii="Arial" w:hAnsi="Arial" w:cs="Arial"/>
          <w:sz w:val="24"/>
          <w:szCs w:val="24"/>
        </w:rPr>
      </w:pPr>
      <w:r>
        <w:rPr>
          <w:rFonts w:ascii="Arial" w:hAnsi="Arial" w:cs="Arial"/>
          <w:sz w:val="24"/>
          <w:szCs w:val="24"/>
        </w:rPr>
        <w:t xml:space="preserve">A blown fuse should only be replaced after the cause of its failure has been discovered.  It should always be replaced with a fuse </w:t>
      </w:r>
      <w:r w:rsidR="00B0794B">
        <w:rPr>
          <w:rFonts w:ascii="Arial" w:hAnsi="Arial" w:cs="Arial"/>
          <w:sz w:val="24"/>
          <w:szCs w:val="24"/>
        </w:rPr>
        <w:t>of</w:t>
      </w:r>
      <w:r>
        <w:rPr>
          <w:rFonts w:ascii="Arial" w:hAnsi="Arial" w:cs="Arial"/>
          <w:sz w:val="24"/>
          <w:szCs w:val="24"/>
        </w:rPr>
        <w:t xml:space="preserve"> the correct rating and never with a fuse of a higher rating.  Only a competent nominated person should wire plugs and replace fuses.  There should be regular testing and inspection of electrical circuits and portable equipment.  Flexes should be kept short as possible and equipment should never be used if it has damaged cables.  Faulty equipment should be taken out of use immediately.  Electrical installations should be tested every 5 years.</w:t>
      </w:r>
    </w:p>
    <w:p w:rsidR="000752BA" w:rsidRDefault="000752BA" w:rsidP="000752BA">
      <w:pPr>
        <w:jc w:val="both"/>
        <w:rPr>
          <w:rFonts w:ascii="Arial" w:hAnsi="Arial" w:cs="Arial"/>
          <w:sz w:val="24"/>
          <w:szCs w:val="24"/>
        </w:rPr>
      </w:pPr>
      <w:r>
        <w:rPr>
          <w:rFonts w:ascii="Arial" w:hAnsi="Arial" w:cs="Arial"/>
          <w:sz w:val="24"/>
          <w:szCs w:val="24"/>
        </w:rPr>
        <w:t>Flammable materials should not be kept in electrical switch rooms and boiler houses and care should be taken to ensure that any materials stored in switch rooms do not obstruct access to the switchgear.  All combustibles should be kept well clear of electrical equipment and switchgear.</w:t>
      </w:r>
    </w:p>
    <w:p w:rsidR="000752BA" w:rsidRDefault="000752BA" w:rsidP="000752BA">
      <w:pPr>
        <w:jc w:val="both"/>
        <w:rPr>
          <w:rFonts w:ascii="Arial" w:hAnsi="Arial" w:cs="Arial"/>
          <w:sz w:val="24"/>
          <w:szCs w:val="24"/>
        </w:rPr>
      </w:pPr>
      <w:r>
        <w:rPr>
          <w:rFonts w:ascii="Arial" w:hAnsi="Arial" w:cs="Arial"/>
          <w:sz w:val="24"/>
          <w:szCs w:val="24"/>
        </w:rPr>
        <w:t>All storage areas should be kept clean and tidy.</w:t>
      </w:r>
    </w:p>
    <w:p w:rsidR="000752BA" w:rsidRDefault="000752BA" w:rsidP="000752BA">
      <w:pPr>
        <w:jc w:val="both"/>
        <w:rPr>
          <w:rFonts w:ascii="Arial" w:hAnsi="Arial" w:cs="Arial"/>
          <w:sz w:val="24"/>
          <w:szCs w:val="24"/>
        </w:rPr>
      </w:pPr>
    </w:p>
    <w:p w:rsidR="000752BA" w:rsidRDefault="00B0794B" w:rsidP="000752BA">
      <w:pPr>
        <w:jc w:val="both"/>
        <w:rPr>
          <w:rFonts w:ascii="Arial" w:hAnsi="Arial" w:cs="Arial"/>
          <w:b/>
          <w:sz w:val="24"/>
          <w:szCs w:val="24"/>
        </w:rPr>
      </w:pPr>
      <w:r>
        <w:rPr>
          <w:rFonts w:ascii="Arial" w:hAnsi="Arial" w:cs="Arial"/>
          <w:b/>
          <w:sz w:val="24"/>
          <w:szCs w:val="24"/>
        </w:rPr>
        <w:t>Portable Heaters</w:t>
      </w:r>
    </w:p>
    <w:p w:rsidR="000752BA" w:rsidRDefault="000752BA" w:rsidP="000752BA">
      <w:pPr>
        <w:jc w:val="both"/>
        <w:rPr>
          <w:rFonts w:ascii="Arial" w:hAnsi="Arial" w:cs="Arial"/>
          <w:sz w:val="24"/>
          <w:szCs w:val="24"/>
        </w:rPr>
      </w:pPr>
      <w:r>
        <w:rPr>
          <w:rFonts w:ascii="Arial" w:hAnsi="Arial" w:cs="Arial"/>
          <w:sz w:val="24"/>
          <w:szCs w:val="24"/>
        </w:rPr>
        <w:t>Staff should be discouraged from bringing their own portable heaters and electrical equipment, such as kettles into the school.  Where they are allowed, they items should be registered with the school and checked by a competent electrician.</w:t>
      </w:r>
    </w:p>
    <w:p w:rsidR="000752BA" w:rsidRDefault="000752BA" w:rsidP="000752BA">
      <w:pPr>
        <w:jc w:val="both"/>
        <w:rPr>
          <w:rFonts w:ascii="Arial" w:hAnsi="Arial" w:cs="Arial"/>
          <w:sz w:val="24"/>
          <w:szCs w:val="24"/>
        </w:rPr>
      </w:pPr>
    </w:p>
    <w:p w:rsidR="000752BA" w:rsidRDefault="00B0794B" w:rsidP="000752BA">
      <w:pPr>
        <w:jc w:val="both"/>
        <w:rPr>
          <w:rFonts w:ascii="Arial" w:hAnsi="Arial" w:cs="Arial"/>
          <w:b/>
          <w:sz w:val="24"/>
          <w:szCs w:val="24"/>
        </w:rPr>
      </w:pPr>
      <w:r>
        <w:rPr>
          <w:rFonts w:ascii="Arial" w:hAnsi="Arial" w:cs="Arial"/>
          <w:b/>
          <w:sz w:val="24"/>
          <w:szCs w:val="24"/>
        </w:rPr>
        <w:t>Smoking</w:t>
      </w:r>
    </w:p>
    <w:p w:rsidR="000752BA" w:rsidRDefault="000752BA" w:rsidP="000752BA">
      <w:pPr>
        <w:jc w:val="both"/>
        <w:rPr>
          <w:rFonts w:ascii="Arial" w:hAnsi="Arial" w:cs="Arial"/>
          <w:sz w:val="24"/>
          <w:szCs w:val="24"/>
        </w:rPr>
      </w:pPr>
      <w:r>
        <w:rPr>
          <w:rFonts w:ascii="Arial" w:hAnsi="Arial" w:cs="Arial"/>
          <w:sz w:val="24"/>
          <w:szCs w:val="24"/>
        </w:rPr>
        <w:t xml:space="preserve">The school premises </w:t>
      </w:r>
      <w:proofErr w:type="gramStart"/>
      <w:r>
        <w:rPr>
          <w:rFonts w:ascii="Arial" w:hAnsi="Arial" w:cs="Arial"/>
          <w:sz w:val="24"/>
          <w:szCs w:val="24"/>
        </w:rPr>
        <w:t>is</w:t>
      </w:r>
      <w:proofErr w:type="gramEnd"/>
      <w:r>
        <w:rPr>
          <w:rFonts w:ascii="Arial" w:hAnsi="Arial" w:cs="Arial"/>
          <w:sz w:val="24"/>
          <w:szCs w:val="24"/>
        </w:rPr>
        <w:t xml:space="preserve"> a no-smoking area.</w:t>
      </w:r>
    </w:p>
    <w:p w:rsidR="000752BA" w:rsidRDefault="000752BA" w:rsidP="000752BA">
      <w:pPr>
        <w:jc w:val="both"/>
        <w:rPr>
          <w:rFonts w:ascii="Arial" w:hAnsi="Arial" w:cs="Arial"/>
          <w:sz w:val="24"/>
          <w:szCs w:val="24"/>
        </w:rPr>
      </w:pPr>
    </w:p>
    <w:p w:rsidR="000752BA" w:rsidRDefault="00B0794B" w:rsidP="000752BA">
      <w:pPr>
        <w:jc w:val="both"/>
        <w:rPr>
          <w:rFonts w:ascii="Arial" w:hAnsi="Arial" w:cs="Arial"/>
          <w:b/>
          <w:sz w:val="24"/>
          <w:szCs w:val="24"/>
        </w:rPr>
      </w:pPr>
      <w:r>
        <w:rPr>
          <w:rFonts w:ascii="Arial" w:hAnsi="Arial" w:cs="Arial"/>
          <w:b/>
          <w:sz w:val="24"/>
          <w:szCs w:val="24"/>
        </w:rPr>
        <w:t>Building Contractors</w:t>
      </w:r>
    </w:p>
    <w:p w:rsidR="000752BA" w:rsidRDefault="000752BA" w:rsidP="000752BA">
      <w:pPr>
        <w:jc w:val="both"/>
        <w:rPr>
          <w:rFonts w:ascii="Arial" w:hAnsi="Arial" w:cs="Arial"/>
          <w:sz w:val="24"/>
          <w:szCs w:val="24"/>
        </w:rPr>
      </w:pPr>
      <w:r>
        <w:rPr>
          <w:rFonts w:ascii="Arial" w:hAnsi="Arial" w:cs="Arial"/>
          <w:sz w:val="24"/>
          <w:szCs w:val="24"/>
        </w:rPr>
        <w:t>Building contractors working in schools can significantly increase the risk of fire and may cause obstruction to escape routes.  Arrangements for the proper storage of combustible materials, flammable liquids, gases and the siting of skips can be agreed before the contractor comes on site.  Arrangements should be made to monitor escape routes and to prevent obstruction.  Where such obstruction is essential to the work activity, satisfactory alternative arrangement should be mad for the safe evacuation of all occupants in an emergency.</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 xml:space="preserve">If the work involves heat processes, such as blow lamps or welding, then a ‘hot work permit’ system should be used (contact insurance </w:t>
      </w:r>
      <w:proofErr w:type="gramStart"/>
      <w:r>
        <w:rPr>
          <w:rFonts w:ascii="Arial" w:hAnsi="Arial" w:cs="Arial"/>
          <w:sz w:val="24"/>
          <w:szCs w:val="24"/>
        </w:rPr>
        <w:t>company)  These</w:t>
      </w:r>
      <w:proofErr w:type="gramEnd"/>
      <w:r>
        <w:rPr>
          <w:rFonts w:ascii="Arial" w:hAnsi="Arial" w:cs="Arial"/>
          <w:sz w:val="24"/>
          <w:szCs w:val="24"/>
        </w:rPr>
        <w:t xml:space="preserve"> permits require confirmation that fire precautions have been taken prior to work commencing.</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Flammable Rubbish and Waste</w:t>
      </w:r>
    </w:p>
    <w:p w:rsidR="000752BA" w:rsidRDefault="000752BA" w:rsidP="000752BA">
      <w:pPr>
        <w:jc w:val="both"/>
        <w:rPr>
          <w:rFonts w:ascii="Arial" w:hAnsi="Arial" w:cs="Arial"/>
          <w:sz w:val="24"/>
          <w:szCs w:val="24"/>
        </w:rPr>
      </w:pPr>
      <w:r>
        <w:rPr>
          <w:rFonts w:ascii="Arial" w:hAnsi="Arial" w:cs="Arial"/>
          <w:sz w:val="24"/>
          <w:szCs w:val="24"/>
        </w:rPr>
        <w:t>Waste must not be allowed to accumulate and should never be stored in the school overnight.  At the end of each day it should be gathered up and taken to a secure external waste storage area.  Preferably this should be at least 10 metres away from the building.</w:t>
      </w:r>
    </w:p>
    <w:p w:rsidR="000752BA" w:rsidRDefault="000752BA" w:rsidP="000752BA">
      <w:pPr>
        <w:jc w:val="both"/>
        <w:rPr>
          <w:rFonts w:ascii="Arial" w:hAnsi="Arial" w:cs="Arial"/>
          <w:sz w:val="24"/>
          <w:szCs w:val="24"/>
        </w:rPr>
      </w:pPr>
      <w:r>
        <w:rPr>
          <w:rFonts w:ascii="Arial" w:hAnsi="Arial" w:cs="Arial"/>
          <w:sz w:val="24"/>
          <w:szCs w:val="24"/>
        </w:rPr>
        <w:t xml:space="preserve">Flammable rubbish and waste should also not be stored in school during the day time, especially not in escape routes, such as corridors, stairways and lobbies or where it can </w:t>
      </w:r>
      <w:proofErr w:type="gramStart"/>
      <w:r>
        <w:rPr>
          <w:rFonts w:ascii="Arial" w:hAnsi="Arial" w:cs="Arial"/>
          <w:sz w:val="24"/>
          <w:szCs w:val="24"/>
        </w:rPr>
        <w:t>come into contact with</w:t>
      </w:r>
      <w:proofErr w:type="gramEnd"/>
      <w:r>
        <w:rPr>
          <w:rFonts w:ascii="Arial" w:hAnsi="Arial" w:cs="Arial"/>
          <w:sz w:val="24"/>
          <w:szCs w:val="24"/>
        </w:rPr>
        <w:t xml:space="preserve"> potential sources of heat.</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Displays</w:t>
      </w:r>
    </w:p>
    <w:p w:rsidR="000752BA" w:rsidRDefault="000752BA" w:rsidP="000752BA">
      <w:pPr>
        <w:jc w:val="both"/>
        <w:rPr>
          <w:rFonts w:ascii="Arial" w:hAnsi="Arial" w:cs="Arial"/>
          <w:sz w:val="24"/>
          <w:szCs w:val="24"/>
        </w:rPr>
      </w:pPr>
      <w:r>
        <w:rPr>
          <w:rFonts w:ascii="Arial" w:hAnsi="Arial" w:cs="Arial"/>
          <w:sz w:val="24"/>
          <w:szCs w:val="24"/>
        </w:rPr>
        <w:t>Cardboard, paper and plastic that form part of displays can be means of rapid fire spread.</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Do not put displays down stair-ways which are part of the designated fire escape route.</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In school corridors, display materials should be kept away from curtains, doors and heat sources, so that fire cannot easily spread.</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Do not put displays above fires or heater.</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Keep down the total area for displays in any one area.</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Keep displays away from exits.</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Keep displays away from ceiling voids which lack barriers.</w:t>
      </w:r>
    </w:p>
    <w:p w:rsidR="000752BA" w:rsidRDefault="000752BA" w:rsidP="000752BA">
      <w:pPr>
        <w:numPr>
          <w:ilvl w:val="0"/>
          <w:numId w:val="13"/>
        </w:numPr>
        <w:spacing w:after="0" w:line="240" w:lineRule="auto"/>
        <w:jc w:val="both"/>
        <w:rPr>
          <w:rFonts w:ascii="Arial" w:hAnsi="Arial" w:cs="Arial"/>
          <w:sz w:val="24"/>
          <w:szCs w:val="24"/>
        </w:rPr>
      </w:pPr>
      <w:r>
        <w:rPr>
          <w:rFonts w:ascii="Arial" w:hAnsi="Arial" w:cs="Arial"/>
          <w:sz w:val="24"/>
          <w:szCs w:val="24"/>
        </w:rPr>
        <w:t>Displays must not obstruct escape routes or obscure fire notices, fire alarm call points, firefighting equipment, emergency exit signs or lights.</w:t>
      </w:r>
    </w:p>
    <w:p w:rsidR="008113CB" w:rsidRDefault="008113CB" w:rsidP="000752BA">
      <w:pPr>
        <w:rPr>
          <w:rFonts w:ascii="Arial" w:hAnsi="Arial" w:cs="Arial"/>
          <w:b/>
          <w:sz w:val="24"/>
          <w:szCs w:val="24"/>
        </w:rPr>
      </w:pPr>
    </w:p>
    <w:p w:rsidR="000752BA" w:rsidRDefault="000752BA" w:rsidP="000752BA">
      <w:pPr>
        <w:rPr>
          <w:rFonts w:ascii="Arial" w:hAnsi="Arial" w:cs="Arial"/>
          <w:b/>
          <w:sz w:val="24"/>
          <w:szCs w:val="24"/>
        </w:rPr>
      </w:pPr>
      <w:r>
        <w:rPr>
          <w:rFonts w:ascii="Arial" w:hAnsi="Arial" w:cs="Arial"/>
          <w:b/>
          <w:sz w:val="24"/>
          <w:szCs w:val="24"/>
        </w:rPr>
        <w:t>Items Prohibited on an Escape Route</w:t>
      </w:r>
    </w:p>
    <w:p w:rsidR="000752BA" w:rsidRDefault="000752BA" w:rsidP="000752BA">
      <w:pPr>
        <w:jc w:val="both"/>
        <w:rPr>
          <w:rFonts w:ascii="Arial" w:hAnsi="Arial" w:cs="Arial"/>
          <w:sz w:val="24"/>
          <w:szCs w:val="24"/>
        </w:rPr>
      </w:pPr>
      <w:r>
        <w:rPr>
          <w:rFonts w:ascii="Arial" w:hAnsi="Arial" w:cs="Arial"/>
          <w:sz w:val="24"/>
          <w:szCs w:val="24"/>
        </w:rPr>
        <w:t xml:space="preserve">Items which pose a potential fire hazard or those which could cause an obstruction should not </w:t>
      </w:r>
      <w:proofErr w:type="gramStart"/>
      <w:r>
        <w:rPr>
          <w:rFonts w:ascii="Arial" w:hAnsi="Arial" w:cs="Arial"/>
          <w:sz w:val="24"/>
          <w:szCs w:val="24"/>
        </w:rPr>
        <w:t>be located in</w:t>
      </w:r>
      <w:proofErr w:type="gramEnd"/>
      <w:r>
        <w:rPr>
          <w:rFonts w:ascii="Arial" w:hAnsi="Arial" w:cs="Arial"/>
          <w:sz w:val="24"/>
          <w:szCs w:val="24"/>
        </w:rPr>
        <w:t xml:space="preserve"> corridors or stairways intended for use as a means of escape. Examples are:</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Portable heaters of any type.</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Heaters which have unprotected naked flames or radiant bars.</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Fixed heaters using a gas supply cylinder, where the cylinder is within the escape route.</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Oil-fuelled heaters.</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Cooking appliances.</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Coat racks.</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t>Temporarily stored items, including waste bins.</w:t>
      </w:r>
    </w:p>
    <w:p w:rsidR="000752BA" w:rsidRDefault="000752BA" w:rsidP="000752BA">
      <w:pPr>
        <w:numPr>
          <w:ilvl w:val="0"/>
          <w:numId w:val="14"/>
        </w:numPr>
        <w:spacing w:after="0" w:line="240" w:lineRule="auto"/>
        <w:jc w:val="both"/>
        <w:rPr>
          <w:rFonts w:ascii="Arial" w:hAnsi="Arial" w:cs="Arial"/>
          <w:sz w:val="24"/>
          <w:szCs w:val="24"/>
        </w:rPr>
      </w:pPr>
      <w:r>
        <w:rPr>
          <w:rFonts w:ascii="Arial" w:hAnsi="Arial" w:cs="Arial"/>
          <w:sz w:val="24"/>
          <w:szCs w:val="24"/>
        </w:rPr>
        <w:lastRenderedPageBreak/>
        <w:t>Electrical equipment, e.g. photocopiers.</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 xml:space="preserve">The layout of loose furniture, particularly in open plan or semi-open plan teaching areas, should not obstruct escape routes and should </w:t>
      </w:r>
      <w:proofErr w:type="gramStart"/>
      <w:r>
        <w:rPr>
          <w:rFonts w:ascii="Arial" w:hAnsi="Arial" w:cs="Arial"/>
          <w:sz w:val="24"/>
          <w:szCs w:val="24"/>
        </w:rPr>
        <w:t>take into account</w:t>
      </w:r>
      <w:proofErr w:type="gramEnd"/>
      <w:r>
        <w:rPr>
          <w:rFonts w:ascii="Arial" w:hAnsi="Arial" w:cs="Arial"/>
          <w:sz w:val="24"/>
          <w:szCs w:val="24"/>
        </w:rPr>
        <w:t xml:space="preserve"> of the needs of users such as wheelchair users or others who require assistance with mobility</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Defining the Escape Route</w:t>
      </w:r>
    </w:p>
    <w:p w:rsidR="000752BA" w:rsidRDefault="000752BA" w:rsidP="000752BA">
      <w:pPr>
        <w:jc w:val="both"/>
        <w:rPr>
          <w:rFonts w:ascii="Arial" w:hAnsi="Arial" w:cs="Arial"/>
          <w:sz w:val="24"/>
          <w:szCs w:val="24"/>
        </w:rPr>
      </w:pPr>
      <w:r>
        <w:rPr>
          <w:rFonts w:ascii="Arial" w:hAnsi="Arial" w:cs="Arial"/>
          <w:sz w:val="24"/>
          <w:szCs w:val="24"/>
        </w:rPr>
        <w:t>The contents of any room in which staff or students are working should be arranged to ensure that there is a clear passageway to all escape routes.  Tables and chairs should not block the escape route.</w:t>
      </w:r>
    </w:p>
    <w:p w:rsidR="008113CB" w:rsidRDefault="008113CB" w:rsidP="008113CB">
      <w:pPr>
        <w:rPr>
          <w:rFonts w:ascii="Arial" w:hAnsi="Arial" w:cs="Arial"/>
          <w:b/>
          <w:sz w:val="28"/>
          <w:szCs w:val="24"/>
        </w:rPr>
      </w:pPr>
    </w:p>
    <w:p w:rsidR="000752BA" w:rsidRPr="00B0794B" w:rsidRDefault="000752BA" w:rsidP="008113CB">
      <w:pPr>
        <w:rPr>
          <w:rFonts w:ascii="Arial" w:hAnsi="Arial" w:cs="Arial"/>
          <w:b/>
          <w:sz w:val="28"/>
          <w:szCs w:val="24"/>
        </w:rPr>
      </w:pPr>
      <w:r w:rsidRPr="00B0794B">
        <w:rPr>
          <w:rFonts w:ascii="Arial" w:hAnsi="Arial" w:cs="Arial"/>
          <w:b/>
          <w:sz w:val="28"/>
          <w:szCs w:val="24"/>
        </w:rPr>
        <w:t>Fire Fighting Equipment</w:t>
      </w:r>
    </w:p>
    <w:p w:rsidR="000752BA" w:rsidRDefault="000752BA" w:rsidP="000752BA">
      <w:pPr>
        <w:jc w:val="both"/>
        <w:rPr>
          <w:rFonts w:ascii="Arial" w:hAnsi="Arial" w:cs="Arial"/>
          <w:b/>
          <w:sz w:val="24"/>
          <w:szCs w:val="24"/>
        </w:rPr>
      </w:pPr>
      <w:r>
        <w:rPr>
          <w:rFonts w:ascii="Arial" w:hAnsi="Arial" w:cs="Arial"/>
          <w:b/>
          <w:sz w:val="24"/>
          <w:szCs w:val="24"/>
        </w:rPr>
        <w:t>Extinguishers</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Water extinguishers should be used for fires involving ordinary combustible materials such as wood, paper and textiles.</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Foam extinguishers should be used where fire involves flammable liquids such as oils, solvents and cooking fat.  They should also be used on electrical equipment fires.</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Carbon Dioxide extinguishers should be used where fire involves liquids such as oils, solvents, etc. They should also be used on electrical equipment fires.  Care should be taken not to hold the discharge horn as it freezes up on discharge.</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Weekly checks should be made on extinguishers to check the safety slip and indicating devices to determine whether the extinguisher has been operated and to check for any external corrosion, dents or other damage that could impair the safe operation of the extinguisher.</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 xml:space="preserve">An annual service of all firefighting equipment should be carried out by </w:t>
      </w:r>
      <w:proofErr w:type="spellStart"/>
      <w:r>
        <w:rPr>
          <w:rFonts w:ascii="Arial" w:hAnsi="Arial" w:cs="Arial"/>
          <w:sz w:val="24"/>
          <w:szCs w:val="24"/>
        </w:rPr>
        <w:t>Flamstop</w:t>
      </w:r>
      <w:proofErr w:type="spellEnd"/>
      <w:r>
        <w:rPr>
          <w:rFonts w:ascii="Arial" w:hAnsi="Arial" w:cs="Arial"/>
          <w:sz w:val="24"/>
          <w:szCs w:val="24"/>
        </w:rPr>
        <w:t>.</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Fire blankets can be used to smother small fires involving cooking fat and other flammable liquids and can be used to deal with people whose clothes are alight.  They should be wrapped and rolled in the blanket.  Once used, the fire blanket needs to be replaced.</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All firefighting apparatus should be located so that it is conspicuous, accessible when needed and protected from accidental damage.</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Members of staff should only consider fighting a fire after they have seen to the evacuation of the pupils in their charge and raised the alarm.  They must inform other members of staff of their intention to fight the fire and they must be certain that their actions will not place themselves or others in danger.  If they are in the slightest doubt then they must evacuate the building along with their pupils.</w:t>
      </w:r>
    </w:p>
    <w:p w:rsidR="000752BA" w:rsidRDefault="000752BA" w:rsidP="000752BA">
      <w:pPr>
        <w:jc w:val="both"/>
        <w:rPr>
          <w:rFonts w:ascii="Arial" w:hAnsi="Arial" w:cs="Arial"/>
          <w:sz w:val="24"/>
          <w:szCs w:val="24"/>
        </w:rPr>
      </w:pPr>
    </w:p>
    <w:p w:rsidR="008113CB" w:rsidRDefault="008113CB">
      <w:pPr>
        <w:rPr>
          <w:rFonts w:ascii="Arial" w:hAnsi="Arial" w:cs="Arial"/>
          <w:b/>
          <w:sz w:val="24"/>
          <w:szCs w:val="24"/>
        </w:rPr>
      </w:pPr>
      <w:r>
        <w:rPr>
          <w:rFonts w:ascii="Arial" w:hAnsi="Arial" w:cs="Arial"/>
          <w:b/>
          <w:sz w:val="24"/>
          <w:szCs w:val="24"/>
        </w:rPr>
        <w:br w:type="page"/>
      </w:r>
    </w:p>
    <w:p w:rsidR="000752BA" w:rsidRDefault="000752BA" w:rsidP="000752BA">
      <w:pPr>
        <w:jc w:val="both"/>
        <w:rPr>
          <w:rFonts w:ascii="Arial" w:hAnsi="Arial" w:cs="Arial"/>
          <w:b/>
          <w:sz w:val="24"/>
          <w:szCs w:val="24"/>
        </w:rPr>
      </w:pPr>
      <w:r>
        <w:rPr>
          <w:rFonts w:ascii="Arial" w:hAnsi="Arial" w:cs="Arial"/>
          <w:b/>
          <w:sz w:val="24"/>
          <w:szCs w:val="24"/>
        </w:rPr>
        <w:lastRenderedPageBreak/>
        <w:t>The Fire Detection System</w:t>
      </w:r>
    </w:p>
    <w:p w:rsidR="000752BA" w:rsidRDefault="000752BA" w:rsidP="000752BA">
      <w:pPr>
        <w:jc w:val="both"/>
        <w:rPr>
          <w:rFonts w:ascii="Arial" w:hAnsi="Arial" w:cs="Arial"/>
          <w:sz w:val="24"/>
          <w:szCs w:val="24"/>
        </w:rPr>
      </w:pPr>
      <w:r>
        <w:rPr>
          <w:rFonts w:ascii="Arial" w:hAnsi="Arial" w:cs="Arial"/>
          <w:sz w:val="24"/>
          <w:szCs w:val="24"/>
        </w:rPr>
        <w:t>The alarm system can be clearly heard throughout the school and will continue to operate until the building is evacuated.  It is instantly recognisable and different from any other signal used in the school.  The control panel is located on the wall in the main entrance hall leading to the Emergency Fire Escape.  The alarm can be raised in school at the panel.</w:t>
      </w:r>
    </w:p>
    <w:p w:rsidR="000752BA" w:rsidRDefault="000752BA" w:rsidP="000752BA">
      <w:pPr>
        <w:jc w:val="both"/>
        <w:rPr>
          <w:rFonts w:ascii="Arial" w:hAnsi="Arial" w:cs="Arial"/>
          <w:sz w:val="24"/>
          <w:szCs w:val="24"/>
        </w:rPr>
      </w:pPr>
      <w:r>
        <w:rPr>
          <w:rFonts w:ascii="Arial" w:hAnsi="Arial" w:cs="Arial"/>
          <w:sz w:val="24"/>
          <w:szCs w:val="24"/>
        </w:rPr>
        <w:t>The fire detection system should be regularly tested by the school fire officer.  This should include:</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A daily check of the control panel.</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A weekly check that the sounders operate.</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A weekly completion of the fire log book with details of the date, time and device tested.  Defects should be entered under the ‘Action Required’ and appropriately reported for action to be taken.</w:t>
      </w:r>
    </w:p>
    <w:p w:rsidR="000752BA" w:rsidRDefault="000752BA" w:rsidP="000752BA">
      <w:pPr>
        <w:numPr>
          <w:ilvl w:val="0"/>
          <w:numId w:val="15"/>
        </w:numPr>
        <w:spacing w:after="0" w:line="240" w:lineRule="auto"/>
        <w:jc w:val="both"/>
        <w:rPr>
          <w:rFonts w:ascii="Arial" w:hAnsi="Arial" w:cs="Arial"/>
          <w:sz w:val="24"/>
          <w:szCs w:val="24"/>
        </w:rPr>
      </w:pPr>
      <w:r>
        <w:rPr>
          <w:rFonts w:ascii="Arial" w:hAnsi="Arial" w:cs="Arial"/>
          <w:sz w:val="24"/>
          <w:szCs w:val="24"/>
        </w:rPr>
        <w:t>A yearly maintenance to be carried out by a qualified engineer.</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End of Day Procedures</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flammable materials to be locked away.  All valuable equipment to be secured.</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rubbish/waste to be removed from the building and placed in secure storage.</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Check that everyone has vacated the premises and all rooms, especially the toilets.</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Check that any external lighting is working correctly.</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windows to be shut and locked.</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internal doors are to be closed (to prevent spread of fire).  The fire alarm system should be correctly set.</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the external doors should be secured.</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All perimeter gates to be shut.</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Check that escape routes are not obstructed in any way.</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Check that self-closing doors close fully.  Any defects to be reported and remedied at the earliest opportunity.</w:t>
      </w:r>
    </w:p>
    <w:p w:rsidR="000752BA" w:rsidRDefault="000752BA" w:rsidP="000752BA">
      <w:pPr>
        <w:numPr>
          <w:ilvl w:val="0"/>
          <w:numId w:val="16"/>
        </w:numPr>
        <w:spacing w:after="0" w:line="240" w:lineRule="auto"/>
        <w:jc w:val="both"/>
        <w:rPr>
          <w:rFonts w:ascii="Arial" w:hAnsi="Arial" w:cs="Arial"/>
          <w:sz w:val="24"/>
          <w:szCs w:val="24"/>
        </w:rPr>
      </w:pPr>
      <w:r>
        <w:rPr>
          <w:rFonts w:ascii="Arial" w:hAnsi="Arial" w:cs="Arial"/>
          <w:sz w:val="24"/>
          <w:szCs w:val="24"/>
        </w:rPr>
        <w:t xml:space="preserve">Notices should be displayed in each room as a reminder to check that at the end of the day equipment has been switched off and electric </w:t>
      </w:r>
      <w:r w:rsidR="00B0794B">
        <w:rPr>
          <w:rFonts w:ascii="Arial" w:hAnsi="Arial" w:cs="Arial"/>
          <w:sz w:val="24"/>
          <w:szCs w:val="24"/>
        </w:rPr>
        <w:t>plugs removed</w:t>
      </w:r>
      <w:r>
        <w:rPr>
          <w:rFonts w:ascii="Arial" w:hAnsi="Arial" w:cs="Arial"/>
          <w:sz w:val="24"/>
          <w:szCs w:val="24"/>
        </w:rPr>
        <w:t xml:space="preserve"> from their sockets.</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Building Contractors</w:t>
      </w:r>
    </w:p>
    <w:p w:rsidR="000752BA" w:rsidRDefault="000752BA" w:rsidP="000752BA">
      <w:pPr>
        <w:jc w:val="both"/>
        <w:rPr>
          <w:rFonts w:ascii="Arial" w:hAnsi="Arial" w:cs="Arial"/>
          <w:sz w:val="24"/>
          <w:szCs w:val="24"/>
        </w:rPr>
      </w:pPr>
      <w:r>
        <w:rPr>
          <w:rFonts w:ascii="Arial" w:hAnsi="Arial" w:cs="Arial"/>
          <w:sz w:val="24"/>
          <w:szCs w:val="24"/>
        </w:rPr>
        <w:t>Building contractors working in schools can significantly increase the risk of fire and may cause obstruction to escape routes.  They may:</w:t>
      </w:r>
    </w:p>
    <w:p w:rsidR="000752BA" w:rsidRDefault="000752BA" w:rsidP="000752BA">
      <w:pPr>
        <w:numPr>
          <w:ilvl w:val="0"/>
          <w:numId w:val="17"/>
        </w:numPr>
        <w:spacing w:after="0" w:line="240" w:lineRule="auto"/>
        <w:jc w:val="both"/>
        <w:rPr>
          <w:rFonts w:ascii="Arial" w:hAnsi="Arial" w:cs="Arial"/>
          <w:sz w:val="24"/>
          <w:szCs w:val="24"/>
        </w:rPr>
      </w:pPr>
      <w:r>
        <w:rPr>
          <w:rFonts w:ascii="Arial" w:hAnsi="Arial" w:cs="Arial"/>
          <w:sz w:val="24"/>
          <w:szCs w:val="24"/>
        </w:rPr>
        <w:t>Carry out operations using heat, e.g. plumbing.</w:t>
      </w:r>
    </w:p>
    <w:p w:rsidR="000752BA" w:rsidRDefault="000752BA" w:rsidP="000752BA">
      <w:pPr>
        <w:numPr>
          <w:ilvl w:val="0"/>
          <w:numId w:val="17"/>
        </w:numPr>
        <w:spacing w:after="0" w:line="240" w:lineRule="auto"/>
        <w:jc w:val="both"/>
        <w:rPr>
          <w:rFonts w:ascii="Arial" w:hAnsi="Arial" w:cs="Arial"/>
          <w:sz w:val="24"/>
          <w:szCs w:val="24"/>
        </w:rPr>
      </w:pPr>
      <w:r>
        <w:rPr>
          <w:rFonts w:ascii="Arial" w:hAnsi="Arial" w:cs="Arial"/>
          <w:sz w:val="24"/>
          <w:szCs w:val="24"/>
        </w:rPr>
        <w:t>Store combustible materials or flammable liquids in, or close to the school building, which could act as a fuel supply for a fire e.g. petrol or paint.</w:t>
      </w:r>
    </w:p>
    <w:p w:rsidR="000752BA" w:rsidRDefault="000752BA" w:rsidP="000752BA">
      <w:pPr>
        <w:numPr>
          <w:ilvl w:val="0"/>
          <w:numId w:val="17"/>
        </w:numPr>
        <w:spacing w:after="0" w:line="240" w:lineRule="auto"/>
        <w:jc w:val="both"/>
        <w:rPr>
          <w:rFonts w:ascii="Arial" w:hAnsi="Arial" w:cs="Arial"/>
          <w:sz w:val="24"/>
          <w:szCs w:val="24"/>
        </w:rPr>
      </w:pPr>
      <w:r>
        <w:rPr>
          <w:rFonts w:ascii="Arial" w:hAnsi="Arial" w:cs="Arial"/>
          <w:sz w:val="24"/>
          <w:szCs w:val="24"/>
        </w:rPr>
        <w:t>Break through fire walls.</w:t>
      </w:r>
    </w:p>
    <w:p w:rsidR="000752BA" w:rsidRDefault="000752BA" w:rsidP="000752BA">
      <w:pPr>
        <w:numPr>
          <w:ilvl w:val="0"/>
          <w:numId w:val="17"/>
        </w:numPr>
        <w:spacing w:after="0" w:line="240" w:lineRule="auto"/>
        <w:jc w:val="both"/>
        <w:rPr>
          <w:rFonts w:ascii="Arial" w:hAnsi="Arial" w:cs="Arial"/>
          <w:sz w:val="24"/>
          <w:szCs w:val="24"/>
        </w:rPr>
      </w:pPr>
      <w:r>
        <w:rPr>
          <w:rFonts w:ascii="Arial" w:hAnsi="Arial" w:cs="Arial"/>
          <w:sz w:val="24"/>
          <w:szCs w:val="24"/>
        </w:rPr>
        <w:lastRenderedPageBreak/>
        <w:t>Interfere with the normal security measures of the school and make it more vulnerable to attack, e.g. Scaffolding against building.</w:t>
      </w:r>
    </w:p>
    <w:p w:rsidR="000752BA" w:rsidRDefault="000752BA" w:rsidP="000752BA">
      <w:pPr>
        <w:numPr>
          <w:ilvl w:val="0"/>
          <w:numId w:val="17"/>
        </w:numPr>
        <w:spacing w:after="0" w:line="240" w:lineRule="auto"/>
        <w:jc w:val="both"/>
        <w:rPr>
          <w:rFonts w:ascii="Arial" w:hAnsi="Arial" w:cs="Arial"/>
          <w:sz w:val="24"/>
          <w:szCs w:val="24"/>
        </w:rPr>
      </w:pPr>
      <w:r>
        <w:rPr>
          <w:rFonts w:ascii="Arial" w:hAnsi="Arial" w:cs="Arial"/>
          <w:sz w:val="24"/>
          <w:szCs w:val="24"/>
        </w:rPr>
        <w:t>Reduce the width or availability of escape routes by their activities or by the positioning of materials or equipment.</w:t>
      </w:r>
    </w:p>
    <w:p w:rsidR="000752BA" w:rsidRDefault="000752BA" w:rsidP="000752BA">
      <w:pPr>
        <w:ind w:left="720"/>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These risks can be anticipated, leading to appropriate measures taken, by discussing with the contractor how the work will be carried out.  Similarly, arrangements for the proper storage of combustible material, flammable liquids etc. and the siting of skips can be agreed before the contractor comes on site.</w:t>
      </w:r>
    </w:p>
    <w:p w:rsidR="000752BA" w:rsidRDefault="000752BA" w:rsidP="000752BA">
      <w:pPr>
        <w:jc w:val="both"/>
        <w:rPr>
          <w:rFonts w:ascii="Arial" w:hAnsi="Arial" w:cs="Arial"/>
          <w:sz w:val="24"/>
          <w:szCs w:val="24"/>
        </w:rPr>
      </w:pPr>
      <w:r>
        <w:rPr>
          <w:rFonts w:ascii="Arial" w:hAnsi="Arial" w:cs="Arial"/>
          <w:sz w:val="24"/>
          <w:szCs w:val="24"/>
        </w:rPr>
        <w:t xml:space="preserve">The school health and safety officer should monitor escape routes to prevent obstruction.  Where obstruction is essential to the work activity it should either be done in the holidays or at weekends.  If it </w:t>
      </w:r>
      <w:proofErr w:type="gramStart"/>
      <w:r>
        <w:rPr>
          <w:rFonts w:ascii="Arial" w:hAnsi="Arial" w:cs="Arial"/>
          <w:sz w:val="24"/>
          <w:szCs w:val="24"/>
        </w:rPr>
        <w:t>has to</w:t>
      </w:r>
      <w:proofErr w:type="gramEnd"/>
      <w:r>
        <w:rPr>
          <w:rFonts w:ascii="Arial" w:hAnsi="Arial" w:cs="Arial"/>
          <w:sz w:val="24"/>
          <w:szCs w:val="24"/>
        </w:rPr>
        <w:t xml:space="preserve"> be done in school time satisfactory alternative arrangements should be made for the safe evacuation of all occupants in an emergency.</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sz w:val="24"/>
          <w:szCs w:val="24"/>
        </w:rPr>
      </w:pPr>
      <w:r>
        <w:rPr>
          <w:rFonts w:ascii="Arial" w:hAnsi="Arial" w:cs="Arial"/>
          <w:sz w:val="24"/>
          <w:szCs w:val="24"/>
        </w:rPr>
        <w:t>If the work involves heat processes a ‘hot work permit’ system should be used.  Permits should be available through the school’s insurance company.  The school should ask contractors to inform them every time a heat process is used so that any necessary precautions can be taken.  These permits require confirmation that fire precautions have been taken prior to work commencing.  Such arrangements are easiest to make on larger long-term projects where a method statement is required from the contractor under the Construction Regulations 1995.</w:t>
      </w:r>
    </w:p>
    <w:p w:rsidR="000752BA" w:rsidRDefault="000752BA" w:rsidP="000752BA">
      <w:pPr>
        <w:jc w:val="both"/>
        <w:rPr>
          <w:rFonts w:ascii="Arial" w:hAnsi="Arial" w:cs="Arial"/>
          <w:sz w:val="24"/>
          <w:szCs w:val="24"/>
        </w:rPr>
      </w:pPr>
      <w:r>
        <w:rPr>
          <w:rFonts w:ascii="Arial" w:hAnsi="Arial" w:cs="Arial"/>
          <w:sz w:val="24"/>
          <w:szCs w:val="24"/>
        </w:rPr>
        <w:t>For day to day repair work all workmen should report to the school office to discuss their work before they start.</w:t>
      </w:r>
    </w:p>
    <w:p w:rsidR="000752BA" w:rsidRDefault="000752BA" w:rsidP="000752BA">
      <w:pPr>
        <w:jc w:val="both"/>
        <w:rPr>
          <w:rFonts w:ascii="Arial" w:hAnsi="Arial" w:cs="Arial"/>
          <w:sz w:val="24"/>
          <w:szCs w:val="24"/>
        </w:rPr>
      </w:pPr>
    </w:p>
    <w:p w:rsidR="000752BA" w:rsidRDefault="000752BA" w:rsidP="000752BA">
      <w:pPr>
        <w:jc w:val="both"/>
        <w:rPr>
          <w:rFonts w:ascii="Arial" w:hAnsi="Arial" w:cs="Arial"/>
          <w:b/>
          <w:sz w:val="24"/>
          <w:szCs w:val="24"/>
        </w:rPr>
      </w:pPr>
      <w:r>
        <w:rPr>
          <w:rFonts w:ascii="Arial" w:hAnsi="Arial" w:cs="Arial"/>
          <w:b/>
          <w:sz w:val="24"/>
          <w:szCs w:val="24"/>
        </w:rPr>
        <w:t>Review and Revise</w:t>
      </w:r>
    </w:p>
    <w:p w:rsidR="000752BA" w:rsidRDefault="000752BA" w:rsidP="000752BA">
      <w:pPr>
        <w:jc w:val="both"/>
        <w:rPr>
          <w:rFonts w:ascii="Arial" w:hAnsi="Arial" w:cs="Arial"/>
          <w:sz w:val="24"/>
          <w:szCs w:val="24"/>
        </w:rPr>
      </w:pPr>
      <w:r>
        <w:rPr>
          <w:rFonts w:ascii="Arial" w:hAnsi="Arial" w:cs="Arial"/>
          <w:sz w:val="24"/>
          <w:szCs w:val="24"/>
        </w:rPr>
        <w:t>Any significant changes at school in terms of premises, work processes, furniture or the number of people likely to be present in the workplace can lead to new hazards or increased risk.  In such circumstances the risk assessment will need to be reviewed in the light of the new hazard or risk and appropriate changes made to the Fire Safety Policy and current fire safety practice.</w:t>
      </w:r>
    </w:p>
    <w:p w:rsidR="008113CB" w:rsidRDefault="000752BA" w:rsidP="00A15BE7">
      <w:pPr>
        <w:jc w:val="both"/>
        <w:rPr>
          <w:rFonts w:ascii="Arial" w:hAnsi="Arial" w:cs="Arial"/>
          <w:sz w:val="24"/>
          <w:szCs w:val="24"/>
        </w:rPr>
      </w:pPr>
      <w:r>
        <w:rPr>
          <w:rFonts w:ascii="Arial" w:hAnsi="Arial" w:cs="Arial"/>
          <w:sz w:val="24"/>
          <w:szCs w:val="24"/>
        </w:rPr>
        <w:t xml:space="preserve">In addition, in the event of a fire or a ‘near </w:t>
      </w:r>
      <w:proofErr w:type="spellStart"/>
      <w:r>
        <w:rPr>
          <w:rFonts w:ascii="Arial" w:hAnsi="Arial" w:cs="Arial"/>
          <w:sz w:val="24"/>
          <w:szCs w:val="24"/>
        </w:rPr>
        <w:t>miss’</w:t>
      </w:r>
      <w:proofErr w:type="spellEnd"/>
      <w:r>
        <w:rPr>
          <w:rFonts w:ascii="Arial" w:hAnsi="Arial" w:cs="Arial"/>
          <w:sz w:val="24"/>
          <w:szCs w:val="24"/>
        </w:rPr>
        <w:t xml:space="preserve"> the school’s fire risk assessment should be reviewed.</w:t>
      </w:r>
    </w:p>
    <w:p w:rsidR="00A15BE7" w:rsidRDefault="00A15BE7" w:rsidP="00A15BE7">
      <w:pPr>
        <w:spacing w:after="0"/>
        <w:jc w:val="both"/>
        <w:rPr>
          <w:rFonts w:ascii="Arial" w:hAnsi="Arial" w:cs="Arial"/>
          <w:sz w:val="24"/>
          <w:szCs w:val="24"/>
        </w:rPr>
      </w:pPr>
    </w:p>
    <w:p w:rsidR="00A15BE7" w:rsidRDefault="00A15BE7" w:rsidP="00A15BE7">
      <w:pPr>
        <w:spacing w:after="0"/>
        <w:jc w:val="both"/>
        <w:rPr>
          <w:rFonts w:ascii="Arial" w:hAnsi="Arial" w:cs="Arial"/>
          <w:sz w:val="24"/>
          <w:szCs w:val="24"/>
        </w:rPr>
      </w:pPr>
    </w:p>
    <w:p w:rsidR="00A15BE7" w:rsidRDefault="00A15BE7" w:rsidP="00A15BE7">
      <w:pPr>
        <w:spacing w:after="0"/>
        <w:jc w:val="both"/>
        <w:rPr>
          <w:rFonts w:ascii="Arial" w:hAnsi="Arial" w:cs="Arial"/>
          <w:sz w:val="24"/>
          <w:szCs w:val="24"/>
        </w:rPr>
      </w:pPr>
    </w:p>
    <w:p w:rsidR="00A15BE7" w:rsidRDefault="00A15BE7" w:rsidP="00A15BE7">
      <w:pPr>
        <w:spacing w:after="0"/>
        <w:jc w:val="both"/>
        <w:rPr>
          <w:rFonts w:ascii="Arial" w:hAnsi="Arial" w:cs="Arial"/>
          <w:sz w:val="24"/>
          <w:szCs w:val="24"/>
        </w:rPr>
      </w:pPr>
    </w:p>
    <w:p w:rsidR="00A15BE7" w:rsidRDefault="00A15BE7" w:rsidP="00A15BE7">
      <w:pPr>
        <w:spacing w:after="0"/>
        <w:jc w:val="both"/>
        <w:rPr>
          <w:rFonts w:ascii="Arial" w:hAnsi="Arial" w:cs="Arial"/>
          <w:sz w:val="24"/>
          <w:szCs w:val="24"/>
        </w:rPr>
      </w:pPr>
    </w:p>
    <w:p w:rsidR="00A15BE7" w:rsidRDefault="00A15BE7" w:rsidP="00A15BE7">
      <w:pPr>
        <w:pBdr>
          <w:bottom w:val="single" w:sz="6" w:space="1" w:color="auto"/>
        </w:pBdr>
        <w:jc w:val="both"/>
        <w:rPr>
          <w:rFonts w:ascii="Arial" w:hAnsi="Arial" w:cs="Arial"/>
          <w:b/>
          <w:color w:val="1F497D" w:themeColor="text2"/>
          <w:sz w:val="24"/>
          <w:szCs w:val="24"/>
        </w:rPr>
      </w:pPr>
    </w:p>
    <w:p w:rsidR="00A15BE7" w:rsidRDefault="00A15BE7" w:rsidP="00A15BE7">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A15BE7" w:rsidTr="00A15BE7">
        <w:tc>
          <w:tcPr>
            <w:tcW w:w="1696"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A15BE7" w:rsidTr="00A15BE7">
        <w:tc>
          <w:tcPr>
            <w:tcW w:w="1696"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2017</w:t>
            </w:r>
          </w:p>
        </w:tc>
        <w:tc>
          <w:tcPr>
            <w:tcW w:w="4395"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color w:val="1F497D" w:themeColor="text2"/>
                <w:sz w:val="20"/>
                <w:szCs w:val="24"/>
                <w:lang w:eastAsia="en-US"/>
              </w:rPr>
            </w:pPr>
            <w:r>
              <w:rPr>
                <w:rFonts w:ascii="Arial" w:hAnsi="Arial" w:cs="Arial"/>
                <w:color w:val="1F497D" w:themeColor="text2"/>
                <w:sz w:val="20"/>
                <w:szCs w:val="24"/>
                <w:lang w:eastAsia="en-US"/>
              </w:rPr>
              <w:t>No changes required.</w:t>
            </w:r>
          </w:p>
        </w:tc>
        <w:tc>
          <w:tcPr>
            <w:tcW w:w="1701"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color w:val="1F497D" w:themeColor="text2"/>
                <w:sz w:val="20"/>
                <w:szCs w:val="24"/>
                <w:lang w:eastAsia="en-US"/>
              </w:rPr>
            </w:pPr>
            <w:r>
              <w:rPr>
                <w:rFonts w:ascii="Arial" w:hAnsi="Arial" w:cs="Arial"/>
                <w:color w:val="1F497D" w:themeColor="text2"/>
                <w:sz w:val="20"/>
                <w:szCs w:val="24"/>
                <w:lang w:eastAsia="en-US"/>
              </w:rPr>
              <w:t>Mrs. D Thomas</w:t>
            </w:r>
          </w:p>
        </w:tc>
        <w:tc>
          <w:tcPr>
            <w:tcW w:w="2381" w:type="dxa"/>
            <w:tcBorders>
              <w:top w:val="single" w:sz="4" w:space="0" w:color="auto"/>
              <w:left w:val="single" w:sz="4" w:space="0" w:color="auto"/>
              <w:bottom w:val="single" w:sz="4" w:space="0" w:color="auto"/>
              <w:right w:val="single" w:sz="4" w:space="0" w:color="auto"/>
            </w:tcBorders>
            <w:hideMark/>
          </w:tcPr>
          <w:p w:rsidR="00A15BE7" w:rsidRDefault="00A15BE7">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A15BE7" w:rsidRDefault="00A15BE7" w:rsidP="00A15BE7">
      <w:pPr>
        <w:spacing w:after="0"/>
        <w:jc w:val="both"/>
        <w:rPr>
          <w:rFonts w:ascii="Arial" w:hAnsi="Arial" w:cs="Arial"/>
          <w:sz w:val="24"/>
          <w:szCs w:val="24"/>
        </w:rPr>
      </w:pPr>
    </w:p>
    <w:p w:rsidR="00A15BE7" w:rsidRDefault="00A15BE7" w:rsidP="00A15BE7">
      <w:pPr>
        <w:jc w:val="both"/>
        <w:rPr>
          <w:rFonts w:ascii="Arial" w:hAnsi="Arial" w:cs="Arial"/>
          <w:sz w:val="24"/>
          <w:szCs w:val="24"/>
        </w:rPr>
      </w:pPr>
      <w:bookmarkStart w:id="0" w:name="_GoBack"/>
      <w:bookmarkEnd w:id="0"/>
    </w:p>
    <w:sectPr w:rsidR="00A15BE7" w:rsidSect="00DF0215">
      <w:headerReference w:type="even" r:id="rId10"/>
      <w:headerReference w:type="default" r:id="rId11"/>
      <w:footerReference w:type="even" r:id="rId12"/>
      <w:footerReference w:type="default" r:id="rId13"/>
      <w:headerReference w:type="first" r:id="rId14"/>
      <w:footerReference w:type="first" r:id="rId15"/>
      <w:pgSz w:w="12240" w:h="15840"/>
      <w:pgMar w:top="720" w:right="1183"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3D4F" w:rsidRDefault="005B3D4F">
      <w:pPr>
        <w:spacing w:after="0" w:line="240" w:lineRule="auto"/>
      </w:pPr>
      <w:r>
        <w:separator/>
      </w:r>
    </w:p>
  </w:endnote>
  <w:endnote w:type="continuationSeparator" w:id="0">
    <w:p w:rsidR="005B3D4F" w:rsidRDefault="005B3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4D4" w:rsidRDefault="000C14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Pr="008A4DCA" w:rsidRDefault="005B3D4F"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5020"/>
        </w:tblGrid>
        <w:tr w:rsidR="00232690" w:rsidRPr="008A4DCA" w:rsidTr="003E3D5F">
          <w:tc>
            <w:tcPr>
              <w:tcW w:w="5174" w:type="dxa"/>
            </w:tcPr>
            <w:p w:rsidR="00232690" w:rsidRPr="008A4DCA" w:rsidRDefault="00C80288" w:rsidP="00232690">
              <w:pPr>
                <w:pStyle w:val="Footer"/>
                <w:rPr>
                  <w:rFonts w:ascii="Arial" w:hAnsi="Arial" w:cs="Arial"/>
                  <w:sz w:val="18"/>
                  <w:szCs w:val="18"/>
                </w:rPr>
              </w:pPr>
              <w:r w:rsidRPr="008A4DCA">
                <w:rPr>
                  <w:rFonts w:ascii="Arial" w:hAnsi="Arial" w:cs="Arial"/>
                  <w:sz w:val="18"/>
                  <w:szCs w:val="18"/>
                </w:rPr>
                <w:fldChar w:fldCharType="begin"/>
              </w:r>
              <w:r w:rsidRPr="008A4DCA">
                <w:rPr>
                  <w:rFonts w:ascii="Arial" w:hAnsi="Arial" w:cs="Arial"/>
                  <w:sz w:val="18"/>
                  <w:szCs w:val="18"/>
                </w:rPr>
                <w:instrText xml:space="preserve"> FILENAME   \* MERGEFORMAT </w:instrText>
              </w:r>
              <w:r w:rsidRPr="008A4DCA">
                <w:rPr>
                  <w:rFonts w:ascii="Arial" w:hAnsi="Arial" w:cs="Arial"/>
                  <w:sz w:val="18"/>
                  <w:szCs w:val="18"/>
                </w:rPr>
                <w:fldChar w:fldCharType="separate"/>
              </w:r>
              <w:r w:rsidR="000C14D4">
                <w:rPr>
                  <w:rFonts w:ascii="Arial" w:hAnsi="Arial" w:cs="Arial"/>
                  <w:noProof/>
                  <w:sz w:val="18"/>
                  <w:szCs w:val="18"/>
                </w:rPr>
                <w:t>BCS Fire Safety Policy - September 2017 v1.0</w:t>
              </w:r>
              <w:r w:rsidRPr="008A4DCA">
                <w:rPr>
                  <w:rFonts w:ascii="Arial" w:hAnsi="Arial" w:cs="Arial"/>
                  <w:sz w:val="18"/>
                  <w:szCs w:val="18"/>
                </w:rPr>
                <w:fldChar w:fldCharType="end"/>
              </w:r>
            </w:p>
          </w:tc>
          <w:tc>
            <w:tcPr>
              <w:tcW w:w="5163" w:type="dxa"/>
            </w:tcPr>
            <w:p w:rsidR="003E3D5F" w:rsidRPr="008A4DCA" w:rsidRDefault="00C80288" w:rsidP="003E3D5F">
              <w:pPr>
                <w:pStyle w:val="Footer"/>
                <w:jc w:val="right"/>
                <w:rPr>
                  <w:rFonts w:ascii="Arial" w:hAnsi="Arial" w:cs="Arial"/>
                  <w:noProof/>
                  <w:sz w:val="18"/>
                  <w:szCs w:val="18"/>
                </w:rPr>
              </w:pPr>
              <w:r w:rsidRPr="008A4DCA">
                <w:rPr>
                  <w:rFonts w:ascii="Arial" w:hAnsi="Arial" w:cs="Arial"/>
                  <w:sz w:val="18"/>
                  <w:szCs w:val="18"/>
                </w:rPr>
                <w:t xml:space="preserve">Page: </w:t>
              </w:r>
              <w:r w:rsidRPr="008A4DCA">
                <w:rPr>
                  <w:rFonts w:ascii="Arial" w:hAnsi="Arial" w:cs="Arial"/>
                  <w:sz w:val="18"/>
                  <w:szCs w:val="18"/>
                </w:rPr>
                <w:fldChar w:fldCharType="begin"/>
              </w:r>
              <w:r w:rsidRPr="008A4DCA">
                <w:rPr>
                  <w:rFonts w:ascii="Arial" w:hAnsi="Arial" w:cs="Arial"/>
                  <w:sz w:val="18"/>
                  <w:szCs w:val="18"/>
                </w:rPr>
                <w:instrText xml:space="preserve"> PAGE   \* MERGEFORMAT </w:instrText>
              </w:r>
              <w:r w:rsidRPr="008A4DCA">
                <w:rPr>
                  <w:rFonts w:ascii="Arial" w:hAnsi="Arial" w:cs="Arial"/>
                  <w:sz w:val="18"/>
                  <w:szCs w:val="18"/>
                </w:rPr>
                <w:fldChar w:fldCharType="separate"/>
              </w:r>
              <w:r w:rsidR="00A15BE7">
                <w:rPr>
                  <w:rFonts w:ascii="Arial" w:hAnsi="Arial" w:cs="Arial"/>
                  <w:noProof/>
                  <w:sz w:val="18"/>
                  <w:szCs w:val="18"/>
                </w:rPr>
                <w:t>13</w:t>
              </w:r>
              <w:r w:rsidRPr="008A4DCA">
                <w:rPr>
                  <w:rFonts w:ascii="Arial" w:hAnsi="Arial" w:cs="Arial"/>
                  <w:noProof/>
                  <w:sz w:val="18"/>
                  <w:szCs w:val="18"/>
                </w:rPr>
                <w:fldChar w:fldCharType="end"/>
              </w:r>
            </w:p>
          </w:tc>
        </w:tr>
        <w:tr w:rsidR="003E3D5F" w:rsidRPr="008A4DCA" w:rsidTr="003E3D5F">
          <w:tc>
            <w:tcPr>
              <w:tcW w:w="5174" w:type="dxa"/>
            </w:tcPr>
            <w:p w:rsidR="003E3D5F" w:rsidRPr="008A4DCA" w:rsidRDefault="00AD06EE" w:rsidP="008A4DCA">
              <w:pPr>
                <w:pStyle w:val="Footer"/>
                <w:rPr>
                  <w:rFonts w:ascii="Arial" w:hAnsi="Arial" w:cs="Arial"/>
                  <w:i/>
                  <w:sz w:val="18"/>
                  <w:szCs w:val="18"/>
                </w:rPr>
              </w:pPr>
              <w:r>
                <w:rPr>
                  <w:rFonts w:ascii="Arial" w:hAnsi="Arial" w:cs="Arial"/>
                  <w:i/>
                  <w:sz w:val="18"/>
                  <w:szCs w:val="18"/>
                </w:rPr>
                <w:t xml:space="preserve">Policy review date: </w:t>
              </w:r>
              <w:r w:rsidR="000C14D4">
                <w:rPr>
                  <w:rFonts w:ascii="Arial" w:hAnsi="Arial" w:cs="Arial"/>
                  <w:i/>
                  <w:sz w:val="18"/>
                  <w:szCs w:val="18"/>
                </w:rPr>
                <w:t>September 2020</w:t>
              </w:r>
            </w:p>
          </w:tc>
          <w:tc>
            <w:tcPr>
              <w:tcW w:w="5163" w:type="dxa"/>
            </w:tcPr>
            <w:p w:rsidR="003E3D5F" w:rsidRPr="008A4DCA" w:rsidRDefault="005B3D4F" w:rsidP="003E3D5F">
              <w:pPr>
                <w:pStyle w:val="Footer"/>
                <w:jc w:val="right"/>
                <w:rPr>
                  <w:rFonts w:ascii="Arial" w:hAnsi="Arial" w:cs="Arial"/>
                  <w:noProof/>
                  <w:sz w:val="18"/>
                  <w:szCs w:val="18"/>
                </w:rPr>
              </w:pPr>
            </w:p>
          </w:tc>
        </w:tr>
      </w:tbl>
      <w:p w:rsidR="008F631E" w:rsidRDefault="005B3D4F" w:rsidP="00232690">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4D4" w:rsidRDefault="000C1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3D4F" w:rsidRDefault="005B3D4F">
      <w:pPr>
        <w:spacing w:after="0" w:line="240" w:lineRule="auto"/>
      </w:pPr>
      <w:r>
        <w:separator/>
      </w:r>
    </w:p>
  </w:footnote>
  <w:footnote w:type="continuationSeparator" w:id="0">
    <w:p w:rsidR="005B3D4F" w:rsidRDefault="005B3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4D4" w:rsidRDefault="000C1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4D4" w:rsidRDefault="000C14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4D4" w:rsidRDefault="000C1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4C3"/>
    <w:multiLevelType w:val="hybridMultilevel"/>
    <w:tmpl w:val="94643AF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283658B"/>
    <w:multiLevelType w:val="hybridMultilevel"/>
    <w:tmpl w:val="BF2A2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DC71A89"/>
    <w:multiLevelType w:val="hybridMultilevel"/>
    <w:tmpl w:val="47281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06A37BF"/>
    <w:multiLevelType w:val="hybridMultilevel"/>
    <w:tmpl w:val="CE30BE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E547948"/>
    <w:multiLevelType w:val="hybridMultilevel"/>
    <w:tmpl w:val="30268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40B46EB"/>
    <w:multiLevelType w:val="hybridMultilevel"/>
    <w:tmpl w:val="EED03C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A93427"/>
    <w:multiLevelType w:val="hybridMultilevel"/>
    <w:tmpl w:val="11BA6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7CA4259"/>
    <w:multiLevelType w:val="hybridMultilevel"/>
    <w:tmpl w:val="203862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F07535"/>
    <w:multiLevelType w:val="hybridMultilevel"/>
    <w:tmpl w:val="A0020E0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1097C87"/>
    <w:multiLevelType w:val="hybridMultilevel"/>
    <w:tmpl w:val="50346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401E80"/>
    <w:multiLevelType w:val="hybridMultilevel"/>
    <w:tmpl w:val="A4247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300774A"/>
    <w:multiLevelType w:val="hybridMultilevel"/>
    <w:tmpl w:val="5F944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34129A4"/>
    <w:multiLevelType w:val="hybridMultilevel"/>
    <w:tmpl w:val="4E569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4C4A9A"/>
    <w:multiLevelType w:val="hybridMultilevel"/>
    <w:tmpl w:val="FF04C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A484ED1"/>
    <w:multiLevelType w:val="hybridMultilevel"/>
    <w:tmpl w:val="FAC4D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9712559"/>
    <w:multiLevelType w:val="hybridMultilevel"/>
    <w:tmpl w:val="1D70A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AA60913"/>
    <w:multiLevelType w:val="hybridMultilevel"/>
    <w:tmpl w:val="8676C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12"/>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14"/>
  </w:num>
  <w:num w:numId="11">
    <w:abstractNumId w:val="6"/>
  </w:num>
  <w:num w:numId="12">
    <w:abstractNumId w:val="11"/>
  </w:num>
  <w:num w:numId="13">
    <w:abstractNumId w:val="4"/>
  </w:num>
  <w:num w:numId="14">
    <w:abstractNumId w:val="2"/>
  </w:num>
  <w:num w:numId="15">
    <w:abstractNumId w:val="1"/>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288"/>
    <w:rsid w:val="000752BA"/>
    <w:rsid w:val="000C14D4"/>
    <w:rsid w:val="00103180"/>
    <w:rsid w:val="00150EAC"/>
    <w:rsid w:val="0019766F"/>
    <w:rsid w:val="001A5DDE"/>
    <w:rsid w:val="002D69DE"/>
    <w:rsid w:val="004E0155"/>
    <w:rsid w:val="005A2E0A"/>
    <w:rsid w:val="005B3D4F"/>
    <w:rsid w:val="005D6998"/>
    <w:rsid w:val="00637A40"/>
    <w:rsid w:val="006F709C"/>
    <w:rsid w:val="00740E1F"/>
    <w:rsid w:val="007E6C25"/>
    <w:rsid w:val="008113CB"/>
    <w:rsid w:val="008E58FB"/>
    <w:rsid w:val="009648D7"/>
    <w:rsid w:val="00A15BE7"/>
    <w:rsid w:val="00A35F0E"/>
    <w:rsid w:val="00AD06EE"/>
    <w:rsid w:val="00B0794B"/>
    <w:rsid w:val="00C80288"/>
    <w:rsid w:val="00E833B0"/>
    <w:rsid w:val="00F26624"/>
    <w:rsid w:val="00FA1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B7127"/>
  <w15:docId w15:val="{DC8A39AE-4C0F-4473-959B-10A109980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0288"/>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0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288"/>
    <w:rPr>
      <w:rFonts w:eastAsiaTheme="minorEastAsia"/>
      <w:lang w:eastAsia="en-GB"/>
    </w:rPr>
  </w:style>
  <w:style w:type="paragraph" w:styleId="ListParagraph">
    <w:name w:val="List Paragraph"/>
    <w:basedOn w:val="Normal"/>
    <w:uiPriority w:val="34"/>
    <w:qFormat/>
    <w:rsid w:val="00C80288"/>
    <w:pPr>
      <w:ind w:left="720"/>
      <w:contextualSpacing/>
    </w:pPr>
  </w:style>
  <w:style w:type="table" w:styleId="TableGrid">
    <w:name w:val="Table Grid"/>
    <w:basedOn w:val="TableNormal"/>
    <w:uiPriority w:val="59"/>
    <w:rsid w:val="00C8028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0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288"/>
    <w:rPr>
      <w:rFonts w:ascii="Tahoma" w:eastAsiaTheme="minorEastAsia" w:hAnsi="Tahoma" w:cs="Tahoma"/>
      <w:sz w:val="16"/>
      <w:szCs w:val="16"/>
      <w:lang w:eastAsia="en-GB"/>
    </w:rPr>
  </w:style>
  <w:style w:type="paragraph" w:styleId="Header">
    <w:name w:val="header"/>
    <w:basedOn w:val="Normal"/>
    <w:link w:val="HeaderChar"/>
    <w:uiPriority w:val="99"/>
    <w:unhideWhenUsed/>
    <w:rsid w:val="00E83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3B0"/>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698887">
      <w:bodyDiv w:val="1"/>
      <w:marLeft w:val="0"/>
      <w:marRight w:val="0"/>
      <w:marTop w:val="0"/>
      <w:marBottom w:val="0"/>
      <w:divBdr>
        <w:top w:val="none" w:sz="0" w:space="0" w:color="auto"/>
        <w:left w:val="none" w:sz="0" w:space="0" w:color="auto"/>
        <w:bottom w:val="none" w:sz="0" w:space="0" w:color="auto"/>
        <w:right w:val="none" w:sz="0" w:space="0" w:color="auto"/>
      </w:divBdr>
    </w:div>
    <w:div w:id="1508252612">
      <w:bodyDiv w:val="1"/>
      <w:marLeft w:val="0"/>
      <w:marRight w:val="0"/>
      <w:marTop w:val="0"/>
      <w:marBottom w:val="0"/>
      <w:divBdr>
        <w:top w:val="none" w:sz="0" w:space="0" w:color="auto"/>
        <w:left w:val="none" w:sz="0" w:space="0" w:color="auto"/>
        <w:bottom w:val="none" w:sz="0" w:space="0" w:color="auto"/>
        <w:right w:val="none" w:sz="0" w:space="0" w:color="auto"/>
      </w:divBdr>
    </w:div>
    <w:div w:id="200161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CFE41C-B6F9-4C0D-AC34-C3E9353DAD01}">
  <ds:schemaRefs>
    <ds:schemaRef ds:uri="http://schemas.openxmlformats.org/officeDocument/2006/bibliography"/>
  </ds:schemaRefs>
</ds:datastoreItem>
</file>

<file path=customXml/itemProps2.xml><?xml version="1.0" encoding="utf-8"?>
<ds:datastoreItem xmlns:ds="http://schemas.openxmlformats.org/officeDocument/2006/customXml" ds:itemID="{92DBBA59-685C-43C8-BC59-B0C17A8960FC}"/>
</file>

<file path=customXml/itemProps3.xml><?xml version="1.0" encoding="utf-8"?>
<ds:datastoreItem xmlns:ds="http://schemas.openxmlformats.org/officeDocument/2006/customXml" ds:itemID="{08146BD2-1235-41E2-85EA-2AE8D504389F}"/>
</file>

<file path=customXml/itemProps4.xml><?xml version="1.0" encoding="utf-8"?>
<ds:datastoreItem xmlns:ds="http://schemas.openxmlformats.org/officeDocument/2006/customXml" ds:itemID="{2B2B4F36-8DAE-44F8-BB74-D8DBE38AC9A2}"/>
</file>

<file path=docProps/app.xml><?xml version="1.0" encoding="utf-8"?>
<Properties xmlns="http://schemas.openxmlformats.org/officeDocument/2006/extended-properties" xmlns:vt="http://schemas.openxmlformats.org/officeDocument/2006/docPropsVTypes">
  <Template>Normal</Template>
  <TotalTime>28</TotalTime>
  <Pages>1</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Steve</dc:creator>
  <cp:lastModifiedBy>Admin</cp:lastModifiedBy>
  <cp:revision>11</cp:revision>
  <cp:lastPrinted>2015-06-09T14:44:00Z</cp:lastPrinted>
  <dcterms:created xsi:type="dcterms:W3CDTF">2015-06-09T14:38:00Z</dcterms:created>
  <dcterms:modified xsi:type="dcterms:W3CDTF">2017-10-02T19:44:00Z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